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A208A">
      <w:pPr>
        <w:snapToGrid w:val="0"/>
        <w:spacing w:line="560" w:lineRule="exact"/>
        <w:jc w:val="left"/>
        <w:rPr>
          <w:rFonts w:ascii="Times New Roman" w:hAnsi="Times New Roman" w:eastAsia="仿宋_GB2312" w:cs="Times New Roman"/>
          <w:sz w:val="24"/>
          <w:szCs w:val="24"/>
        </w:rPr>
      </w:pPr>
      <w:bookmarkStart w:id="0" w:name="_GoBack"/>
      <w:bookmarkEnd w:id="0"/>
      <w:r>
        <w:rPr>
          <w:rFonts w:hint="eastAsia" w:ascii="Times New Roman" w:hAnsi="Times New Roman" w:eastAsia="仿宋_GB2312" w:cs="Times New Roman"/>
          <w:sz w:val="24"/>
          <w:szCs w:val="24"/>
        </w:rPr>
        <w:t>A</w:t>
      </w:r>
      <w:r>
        <w:rPr>
          <w:rFonts w:ascii="Times New Roman" w:hAnsi="Times New Roman" w:eastAsia="仿宋_GB2312" w:cs="Times New Roman"/>
          <w:sz w:val="24"/>
          <w:szCs w:val="24"/>
        </w:rPr>
        <w:t>nnex 2</w:t>
      </w:r>
    </w:p>
    <w:p w14:paraId="26C1FFB7">
      <w:pPr>
        <w:spacing w:line="560" w:lineRule="exact"/>
        <w:jc w:val="center"/>
        <w:rPr>
          <w:rFonts w:ascii="Times New Roman" w:hAnsi="Times New Roman" w:eastAsia="方正小标宋简体" w:cs="Times New Roman"/>
          <w:sz w:val="40"/>
          <w:szCs w:val="40"/>
        </w:rPr>
      </w:pPr>
    </w:p>
    <w:p w14:paraId="3B206AC4">
      <w:pPr>
        <w:spacing w:line="56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2025年武汉国际创意设计大赛（金黄鹤奖）</w:t>
      </w:r>
    </w:p>
    <w:p w14:paraId="6DEDEAF0">
      <w:pPr>
        <w:spacing w:line="560" w:lineRule="exact"/>
        <w:jc w:val="center"/>
        <w:rPr>
          <w:rFonts w:hint="eastAsia"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公开征集报名表</w:t>
      </w:r>
    </w:p>
    <w:p w14:paraId="0ED47075">
      <w:pPr>
        <w:rPr>
          <w:rFonts w:ascii="Times New Roman" w:hAnsi="Times New Roman" w:eastAsia="仿宋_GB2312" w:cs="Times New Roman"/>
          <w:color w:val="000000"/>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465"/>
        <w:gridCol w:w="609"/>
        <w:gridCol w:w="2074"/>
        <w:gridCol w:w="2074"/>
      </w:tblGrid>
      <w:tr w14:paraId="6CE9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jc w:val="center"/>
        </w:trPr>
        <w:tc>
          <w:tcPr>
            <w:tcW w:w="3539" w:type="dxa"/>
            <w:gridSpan w:val="2"/>
            <w:vAlign w:val="center"/>
          </w:tcPr>
          <w:p w14:paraId="1B55078C">
            <w:pPr>
              <w:adjustRightInd w:val="0"/>
              <w:snapToGrid w:val="0"/>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参赛题目选择</w:t>
            </w:r>
          </w:p>
        </w:tc>
        <w:tc>
          <w:tcPr>
            <w:tcW w:w="4757" w:type="dxa"/>
            <w:gridSpan w:val="3"/>
            <w:vAlign w:val="center"/>
          </w:tcPr>
          <w:p w14:paraId="69F4822B">
            <w:pPr>
              <w:adjustRightInd w:val="0"/>
              <w:snapToGrid w:val="0"/>
              <w:jc w:val="left"/>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2"/>
              </w:rPr>
              <w:t>南岸嘴“</w:t>
            </w:r>
            <w:r>
              <w:rPr>
                <w:rFonts w:ascii="Times New Roman" w:hAnsi="Times New Roman" w:eastAsia="仿宋_GB2312" w:cs="Times New Roman"/>
                <w:sz w:val="22"/>
              </w:rPr>
              <w:t>C位”观景点创意方案征集</w:t>
            </w:r>
          </w:p>
          <w:p w14:paraId="517F518D">
            <w:pPr>
              <w:adjustRightInd w:val="0"/>
              <w:snapToGrid w:val="0"/>
              <w:jc w:val="left"/>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2"/>
              </w:rPr>
              <w:t>平和打包厂片游线组织及空间提升方案</w:t>
            </w:r>
          </w:p>
          <w:p w14:paraId="05B14147">
            <w:pPr>
              <w:adjustRightInd w:val="0"/>
              <w:snapToGrid w:val="0"/>
              <w:jc w:val="left"/>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2"/>
              </w:rPr>
              <w:t>巴公房子片游赏空间提升征集</w:t>
            </w:r>
          </w:p>
          <w:p w14:paraId="0CAE94BB">
            <w:pPr>
              <w:adjustRightInd w:val="0"/>
              <w:snapToGrid w:val="0"/>
              <w:jc w:val="left"/>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2"/>
              </w:rPr>
              <w:t>延庆里空间利用及功能策划征集</w:t>
            </w:r>
          </w:p>
          <w:p w14:paraId="68D5282A">
            <w:pPr>
              <w:adjustRightInd w:val="0"/>
              <w:snapToGrid w:val="0"/>
              <w:jc w:val="left"/>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2"/>
              </w:rPr>
              <w:t>山海关路片街道空间与文化标识重塑征集</w:t>
            </w:r>
          </w:p>
          <w:p w14:paraId="42F38403">
            <w:pPr>
              <w:adjustRightInd w:val="0"/>
              <w:snapToGrid w:val="0"/>
              <w:jc w:val="left"/>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2"/>
              </w:rPr>
              <w:t>汉阳门花园片游赏体验升级创意征集</w:t>
            </w:r>
          </w:p>
          <w:p w14:paraId="280F457A">
            <w:pPr>
              <w:adjustRightInd w:val="0"/>
              <w:snapToGrid w:val="0"/>
              <w:jc w:val="left"/>
              <w:rPr>
                <w:rFonts w:hint="eastAsia"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2"/>
              </w:rPr>
              <w:t>环黄鹤楼片观光打卡点创意方案征集</w:t>
            </w:r>
          </w:p>
        </w:tc>
      </w:tr>
      <w:tr w14:paraId="68C4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539" w:type="dxa"/>
            <w:gridSpan w:val="2"/>
            <w:vAlign w:val="center"/>
          </w:tcPr>
          <w:p w14:paraId="6452DF90">
            <w:pPr>
              <w:adjustRightInd w:val="0"/>
              <w:snapToGrid w:val="0"/>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组别选择</w:t>
            </w:r>
          </w:p>
        </w:tc>
        <w:tc>
          <w:tcPr>
            <w:tcW w:w="4757" w:type="dxa"/>
            <w:gridSpan w:val="3"/>
            <w:vAlign w:val="center"/>
          </w:tcPr>
          <w:p w14:paraId="5A5778DE">
            <w:pPr>
              <w:adjustRightInd w:val="0"/>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4"/>
                <w:szCs w:val="24"/>
              </w:rPr>
              <w:t>专业组</w:t>
            </w: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大众组</w:t>
            </w:r>
            <w:r>
              <w:rPr>
                <w:rFonts w:hint="eastAsia" w:ascii="Times New Roman" w:hAnsi="Times New Roman" w:eastAsia="仿宋_GB2312" w:cs="Times New Roman"/>
                <w:sz w:val="24"/>
                <w:szCs w:val="24"/>
              </w:rPr>
              <w:sym w:font="Wingdings 2" w:char="F0A3"/>
            </w:r>
          </w:p>
        </w:tc>
      </w:tr>
      <w:tr w14:paraId="4ADE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296" w:type="dxa"/>
            <w:gridSpan w:val="5"/>
            <w:vAlign w:val="center"/>
          </w:tcPr>
          <w:p w14:paraId="1982D2D1">
            <w:pPr>
              <w:adjustRightInd w:val="0"/>
              <w:snapToGrid w:val="0"/>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相关信息</w:t>
            </w:r>
          </w:p>
        </w:tc>
      </w:tr>
      <w:tr w14:paraId="1DE0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50F74D4B">
            <w:pPr>
              <w:adjustRightInd w:val="0"/>
              <w:snapToGrid w:val="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*参赛机构/个人名称</w:t>
            </w:r>
          </w:p>
        </w:tc>
        <w:tc>
          <w:tcPr>
            <w:tcW w:w="4757" w:type="dxa"/>
            <w:gridSpan w:val="3"/>
            <w:vAlign w:val="center"/>
          </w:tcPr>
          <w:p w14:paraId="3A5D06F2">
            <w:pPr>
              <w:adjustRightInd w:val="0"/>
              <w:snapToGrid w:val="0"/>
              <w:jc w:val="center"/>
              <w:rPr>
                <w:rFonts w:ascii="Times New Roman" w:hAnsi="Times New Roman" w:eastAsia="仿宋_GB2312" w:cs="Times New Roman"/>
                <w:sz w:val="24"/>
                <w:szCs w:val="24"/>
              </w:rPr>
            </w:pPr>
          </w:p>
        </w:tc>
      </w:tr>
      <w:tr w14:paraId="2CE0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3EA1F57D">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*国家/地区</w:t>
            </w:r>
          </w:p>
        </w:tc>
        <w:tc>
          <w:tcPr>
            <w:tcW w:w="4757" w:type="dxa"/>
            <w:gridSpan w:val="3"/>
            <w:vAlign w:val="center"/>
          </w:tcPr>
          <w:p w14:paraId="6653834A">
            <w:pPr>
              <w:adjustRightInd w:val="0"/>
              <w:snapToGrid w:val="0"/>
              <w:jc w:val="center"/>
              <w:rPr>
                <w:rFonts w:ascii="Times New Roman" w:hAnsi="Times New Roman" w:eastAsia="仿宋_GB2312" w:cs="Times New Roman"/>
                <w:sz w:val="24"/>
                <w:szCs w:val="24"/>
              </w:rPr>
            </w:pPr>
          </w:p>
        </w:tc>
      </w:tr>
      <w:tr w14:paraId="2710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39" w:type="dxa"/>
            <w:gridSpan w:val="2"/>
            <w:vAlign w:val="center"/>
          </w:tcPr>
          <w:p w14:paraId="418C1EC9">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法定代表人</w:t>
            </w:r>
          </w:p>
        </w:tc>
        <w:tc>
          <w:tcPr>
            <w:tcW w:w="4757" w:type="dxa"/>
            <w:gridSpan w:val="3"/>
            <w:vAlign w:val="center"/>
          </w:tcPr>
          <w:p w14:paraId="3785E78D">
            <w:pPr>
              <w:adjustRightInd w:val="0"/>
              <w:snapToGrid w:val="0"/>
              <w:jc w:val="center"/>
              <w:rPr>
                <w:rFonts w:ascii="Times New Roman" w:hAnsi="Times New Roman" w:eastAsia="仿宋_GB2312" w:cs="Times New Roman"/>
                <w:sz w:val="24"/>
                <w:szCs w:val="24"/>
              </w:rPr>
            </w:pPr>
          </w:p>
        </w:tc>
      </w:tr>
      <w:tr w14:paraId="3BAB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39" w:type="dxa"/>
            <w:gridSpan w:val="2"/>
            <w:vAlign w:val="center"/>
          </w:tcPr>
          <w:p w14:paraId="4D84EEED">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机构注册地址</w:t>
            </w:r>
          </w:p>
        </w:tc>
        <w:tc>
          <w:tcPr>
            <w:tcW w:w="4757" w:type="dxa"/>
            <w:gridSpan w:val="3"/>
            <w:vAlign w:val="center"/>
          </w:tcPr>
          <w:p w14:paraId="7FCECD6A">
            <w:pPr>
              <w:adjustRightInd w:val="0"/>
              <w:snapToGrid w:val="0"/>
              <w:jc w:val="center"/>
              <w:rPr>
                <w:rFonts w:ascii="Times New Roman" w:hAnsi="Times New Roman" w:eastAsia="仿宋_GB2312" w:cs="Times New Roman"/>
                <w:sz w:val="24"/>
                <w:szCs w:val="24"/>
              </w:rPr>
            </w:pPr>
          </w:p>
        </w:tc>
      </w:tr>
      <w:tr w14:paraId="5312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37D327E6">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商业登记</w:t>
            </w:r>
            <w:r>
              <w:rPr>
                <w:rFonts w:ascii="Times New Roman" w:hAnsi="Times New Roman" w:eastAsia="仿宋_GB2312" w:cs="Times New Roman"/>
                <w:sz w:val="24"/>
                <w:szCs w:val="24"/>
              </w:rPr>
              <w:t>/营业执照登记证编号</w:t>
            </w:r>
          </w:p>
        </w:tc>
        <w:tc>
          <w:tcPr>
            <w:tcW w:w="4757" w:type="dxa"/>
            <w:gridSpan w:val="3"/>
            <w:vAlign w:val="center"/>
          </w:tcPr>
          <w:p w14:paraId="3AAE7D85">
            <w:pPr>
              <w:adjustRightInd w:val="0"/>
              <w:snapToGrid w:val="0"/>
              <w:jc w:val="center"/>
              <w:rPr>
                <w:rFonts w:ascii="Times New Roman" w:hAnsi="Times New Roman" w:eastAsia="仿宋_GB2312" w:cs="Times New Roman"/>
                <w:sz w:val="24"/>
                <w:szCs w:val="24"/>
              </w:rPr>
            </w:pPr>
          </w:p>
        </w:tc>
      </w:tr>
      <w:tr w14:paraId="5761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7925FD88">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*参赛联系人</w:t>
            </w:r>
          </w:p>
        </w:tc>
        <w:tc>
          <w:tcPr>
            <w:tcW w:w="4757" w:type="dxa"/>
            <w:gridSpan w:val="3"/>
            <w:vAlign w:val="center"/>
          </w:tcPr>
          <w:p w14:paraId="417C449D">
            <w:pPr>
              <w:adjustRightInd w:val="0"/>
              <w:snapToGrid w:val="0"/>
              <w:jc w:val="center"/>
              <w:rPr>
                <w:rFonts w:ascii="Times New Roman" w:hAnsi="Times New Roman" w:eastAsia="仿宋_GB2312" w:cs="Times New Roman"/>
                <w:sz w:val="24"/>
                <w:szCs w:val="24"/>
              </w:rPr>
            </w:pPr>
          </w:p>
        </w:tc>
      </w:tr>
      <w:tr w14:paraId="25AD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36BABE36">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姓名</w:t>
            </w:r>
          </w:p>
        </w:tc>
        <w:tc>
          <w:tcPr>
            <w:tcW w:w="4757" w:type="dxa"/>
            <w:gridSpan w:val="3"/>
            <w:vAlign w:val="center"/>
          </w:tcPr>
          <w:p w14:paraId="351FF2A9">
            <w:pPr>
              <w:adjustRightInd w:val="0"/>
              <w:snapToGrid w:val="0"/>
              <w:jc w:val="center"/>
              <w:rPr>
                <w:rFonts w:ascii="Times New Roman" w:hAnsi="Times New Roman" w:eastAsia="仿宋_GB2312" w:cs="Times New Roman"/>
                <w:sz w:val="24"/>
                <w:szCs w:val="24"/>
              </w:rPr>
            </w:pPr>
          </w:p>
        </w:tc>
      </w:tr>
      <w:tr w14:paraId="5B9D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54E7909A">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职务/职业</w:t>
            </w:r>
          </w:p>
        </w:tc>
        <w:tc>
          <w:tcPr>
            <w:tcW w:w="4757" w:type="dxa"/>
            <w:gridSpan w:val="3"/>
            <w:vAlign w:val="center"/>
          </w:tcPr>
          <w:p w14:paraId="52A33E62">
            <w:pPr>
              <w:adjustRightInd w:val="0"/>
              <w:snapToGrid w:val="0"/>
              <w:jc w:val="center"/>
              <w:rPr>
                <w:rFonts w:ascii="Times New Roman" w:hAnsi="Times New Roman" w:eastAsia="仿宋_GB2312" w:cs="Times New Roman"/>
                <w:sz w:val="24"/>
                <w:szCs w:val="24"/>
              </w:rPr>
            </w:pPr>
          </w:p>
        </w:tc>
      </w:tr>
      <w:tr w14:paraId="7E0D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701C59BF">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电话</w:t>
            </w:r>
          </w:p>
        </w:tc>
        <w:tc>
          <w:tcPr>
            <w:tcW w:w="4757" w:type="dxa"/>
            <w:gridSpan w:val="3"/>
            <w:vAlign w:val="center"/>
          </w:tcPr>
          <w:p w14:paraId="0AABDB6B">
            <w:pPr>
              <w:adjustRightInd w:val="0"/>
              <w:snapToGrid w:val="0"/>
              <w:jc w:val="center"/>
              <w:rPr>
                <w:rFonts w:ascii="Times New Roman" w:hAnsi="Times New Roman" w:eastAsia="仿宋_GB2312" w:cs="Times New Roman"/>
                <w:sz w:val="24"/>
                <w:szCs w:val="24"/>
              </w:rPr>
            </w:pPr>
          </w:p>
        </w:tc>
      </w:tr>
      <w:tr w14:paraId="3E52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0E1570C7">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电子邮箱</w:t>
            </w:r>
          </w:p>
        </w:tc>
        <w:tc>
          <w:tcPr>
            <w:tcW w:w="4757" w:type="dxa"/>
            <w:gridSpan w:val="3"/>
            <w:vAlign w:val="center"/>
          </w:tcPr>
          <w:p w14:paraId="6794461A">
            <w:pPr>
              <w:adjustRightInd w:val="0"/>
              <w:snapToGrid w:val="0"/>
              <w:jc w:val="center"/>
              <w:rPr>
                <w:rFonts w:ascii="Times New Roman" w:hAnsi="Times New Roman" w:eastAsia="仿宋_GB2312" w:cs="Times New Roman"/>
                <w:sz w:val="24"/>
                <w:szCs w:val="24"/>
              </w:rPr>
            </w:pPr>
          </w:p>
        </w:tc>
      </w:tr>
      <w:tr w14:paraId="4C8D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39" w:type="dxa"/>
            <w:gridSpan w:val="2"/>
            <w:vAlign w:val="center"/>
          </w:tcPr>
          <w:p w14:paraId="0A0DDE20">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通信地址及邮政编码</w:t>
            </w:r>
          </w:p>
        </w:tc>
        <w:tc>
          <w:tcPr>
            <w:tcW w:w="4757" w:type="dxa"/>
            <w:gridSpan w:val="3"/>
            <w:vAlign w:val="center"/>
          </w:tcPr>
          <w:p w14:paraId="510F21BB">
            <w:pPr>
              <w:adjustRightInd w:val="0"/>
              <w:snapToGrid w:val="0"/>
              <w:jc w:val="center"/>
              <w:rPr>
                <w:rFonts w:ascii="Times New Roman" w:hAnsi="Times New Roman" w:eastAsia="仿宋_GB2312" w:cs="Times New Roman"/>
                <w:sz w:val="24"/>
                <w:szCs w:val="24"/>
              </w:rPr>
            </w:pPr>
          </w:p>
        </w:tc>
      </w:tr>
      <w:tr w14:paraId="1A3D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96" w:type="dxa"/>
            <w:gridSpan w:val="5"/>
            <w:vAlign w:val="center"/>
          </w:tcPr>
          <w:p w14:paraId="67BEB547">
            <w:pPr>
              <w:adjustRightInd w:val="0"/>
              <w:snapToGrid w:val="0"/>
              <w:jc w:val="center"/>
              <w:rPr>
                <w:rFonts w:ascii="Times New Roman" w:hAnsi="Times New Roman" w:eastAsia="仿宋_GB2312" w:cs="Times New Roman"/>
                <w:sz w:val="24"/>
                <w:szCs w:val="24"/>
              </w:rPr>
            </w:pPr>
            <w:r>
              <w:rPr>
                <w:rFonts w:hint="eastAsia" w:ascii="楷体" w:hAnsi="楷体" w:eastAsia="楷体" w:cs="Times New Roman"/>
                <w:sz w:val="22"/>
              </w:rPr>
              <w:t>*为所有组别必填项目。其它信息按照组别和实际申报情况填写。</w:t>
            </w:r>
          </w:p>
        </w:tc>
      </w:tr>
      <w:tr w14:paraId="23F4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96" w:type="dxa"/>
            <w:gridSpan w:val="5"/>
            <w:vAlign w:val="center"/>
          </w:tcPr>
          <w:p w14:paraId="4029F050">
            <w:pPr>
              <w:adjustRightInd w:val="0"/>
              <w:snapToGrid w:val="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主要参与人员</w:t>
            </w:r>
          </w:p>
        </w:tc>
      </w:tr>
      <w:tr w14:paraId="4F96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074" w:type="dxa"/>
            <w:vAlign w:val="center"/>
          </w:tcPr>
          <w:p w14:paraId="5227CB51">
            <w:pPr>
              <w:adjustRightInd w:val="0"/>
              <w:snapToGrid w:val="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姓名</w:t>
            </w:r>
          </w:p>
        </w:tc>
        <w:tc>
          <w:tcPr>
            <w:tcW w:w="2074" w:type="dxa"/>
            <w:gridSpan w:val="2"/>
            <w:vAlign w:val="center"/>
          </w:tcPr>
          <w:p w14:paraId="5BAFD1B1">
            <w:pPr>
              <w:adjustRightInd w:val="0"/>
              <w:snapToGrid w:val="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本项目承担职位</w:t>
            </w:r>
          </w:p>
        </w:tc>
        <w:tc>
          <w:tcPr>
            <w:tcW w:w="2074" w:type="dxa"/>
            <w:vAlign w:val="center"/>
          </w:tcPr>
          <w:p w14:paraId="030C6964">
            <w:pPr>
              <w:adjustRightInd w:val="0"/>
              <w:snapToGrid w:val="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职务</w:t>
            </w:r>
          </w:p>
        </w:tc>
        <w:tc>
          <w:tcPr>
            <w:tcW w:w="2074" w:type="dxa"/>
            <w:vAlign w:val="center"/>
          </w:tcPr>
          <w:p w14:paraId="4E9BF1C0">
            <w:pPr>
              <w:adjustRightInd w:val="0"/>
              <w:snapToGrid w:val="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专业背景</w:t>
            </w:r>
          </w:p>
        </w:tc>
      </w:tr>
      <w:tr w14:paraId="1913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074" w:type="dxa"/>
            <w:vAlign w:val="center"/>
          </w:tcPr>
          <w:p w14:paraId="2831656F">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0A0D14BE">
            <w:pPr>
              <w:adjustRightInd w:val="0"/>
              <w:snapToGrid w:val="0"/>
              <w:jc w:val="center"/>
              <w:rPr>
                <w:rFonts w:ascii="Times New Roman" w:hAnsi="Times New Roman" w:eastAsia="仿宋_GB2312" w:cs="Times New Roman"/>
                <w:sz w:val="24"/>
                <w:szCs w:val="24"/>
              </w:rPr>
            </w:pPr>
          </w:p>
        </w:tc>
        <w:tc>
          <w:tcPr>
            <w:tcW w:w="2074" w:type="dxa"/>
            <w:vAlign w:val="center"/>
          </w:tcPr>
          <w:p w14:paraId="32E16017">
            <w:pPr>
              <w:adjustRightInd w:val="0"/>
              <w:snapToGrid w:val="0"/>
              <w:jc w:val="center"/>
              <w:rPr>
                <w:rFonts w:ascii="Times New Roman" w:hAnsi="Times New Roman" w:eastAsia="仿宋_GB2312" w:cs="Times New Roman"/>
                <w:sz w:val="24"/>
                <w:szCs w:val="24"/>
              </w:rPr>
            </w:pPr>
          </w:p>
        </w:tc>
        <w:tc>
          <w:tcPr>
            <w:tcW w:w="2074" w:type="dxa"/>
            <w:vAlign w:val="center"/>
          </w:tcPr>
          <w:p w14:paraId="6C7329B3">
            <w:pPr>
              <w:adjustRightInd w:val="0"/>
              <w:snapToGrid w:val="0"/>
              <w:jc w:val="center"/>
              <w:rPr>
                <w:rFonts w:ascii="Times New Roman" w:hAnsi="Times New Roman" w:eastAsia="仿宋_GB2312" w:cs="Times New Roman"/>
                <w:sz w:val="24"/>
                <w:szCs w:val="24"/>
              </w:rPr>
            </w:pPr>
          </w:p>
        </w:tc>
      </w:tr>
      <w:tr w14:paraId="7BCA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32EF6C20">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2613D986">
            <w:pPr>
              <w:adjustRightInd w:val="0"/>
              <w:snapToGrid w:val="0"/>
              <w:jc w:val="center"/>
              <w:rPr>
                <w:rFonts w:ascii="Times New Roman" w:hAnsi="Times New Roman" w:eastAsia="仿宋_GB2312" w:cs="Times New Roman"/>
                <w:sz w:val="24"/>
                <w:szCs w:val="24"/>
              </w:rPr>
            </w:pPr>
          </w:p>
        </w:tc>
        <w:tc>
          <w:tcPr>
            <w:tcW w:w="2074" w:type="dxa"/>
            <w:vAlign w:val="center"/>
          </w:tcPr>
          <w:p w14:paraId="628CB19C">
            <w:pPr>
              <w:adjustRightInd w:val="0"/>
              <w:snapToGrid w:val="0"/>
              <w:jc w:val="center"/>
              <w:rPr>
                <w:rFonts w:ascii="Times New Roman" w:hAnsi="Times New Roman" w:eastAsia="仿宋_GB2312" w:cs="Times New Roman"/>
                <w:sz w:val="24"/>
                <w:szCs w:val="24"/>
              </w:rPr>
            </w:pPr>
          </w:p>
        </w:tc>
        <w:tc>
          <w:tcPr>
            <w:tcW w:w="2074" w:type="dxa"/>
            <w:vAlign w:val="center"/>
          </w:tcPr>
          <w:p w14:paraId="20F1EAD3">
            <w:pPr>
              <w:adjustRightInd w:val="0"/>
              <w:snapToGrid w:val="0"/>
              <w:jc w:val="center"/>
              <w:rPr>
                <w:rFonts w:ascii="Times New Roman" w:hAnsi="Times New Roman" w:eastAsia="仿宋_GB2312" w:cs="Times New Roman"/>
                <w:sz w:val="24"/>
                <w:szCs w:val="24"/>
              </w:rPr>
            </w:pPr>
          </w:p>
        </w:tc>
      </w:tr>
      <w:tr w14:paraId="626A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786EA03A">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4705DAF0">
            <w:pPr>
              <w:adjustRightInd w:val="0"/>
              <w:snapToGrid w:val="0"/>
              <w:jc w:val="center"/>
              <w:rPr>
                <w:rFonts w:ascii="Times New Roman" w:hAnsi="Times New Roman" w:eastAsia="仿宋_GB2312" w:cs="Times New Roman"/>
                <w:sz w:val="24"/>
                <w:szCs w:val="24"/>
              </w:rPr>
            </w:pPr>
          </w:p>
        </w:tc>
        <w:tc>
          <w:tcPr>
            <w:tcW w:w="2074" w:type="dxa"/>
            <w:vAlign w:val="center"/>
          </w:tcPr>
          <w:p w14:paraId="46AD0B6B">
            <w:pPr>
              <w:adjustRightInd w:val="0"/>
              <w:snapToGrid w:val="0"/>
              <w:jc w:val="center"/>
              <w:rPr>
                <w:rFonts w:ascii="Times New Roman" w:hAnsi="Times New Roman" w:eastAsia="仿宋_GB2312" w:cs="Times New Roman"/>
                <w:sz w:val="24"/>
                <w:szCs w:val="24"/>
              </w:rPr>
            </w:pPr>
          </w:p>
        </w:tc>
        <w:tc>
          <w:tcPr>
            <w:tcW w:w="2074" w:type="dxa"/>
            <w:vAlign w:val="center"/>
          </w:tcPr>
          <w:p w14:paraId="2068755B">
            <w:pPr>
              <w:adjustRightInd w:val="0"/>
              <w:snapToGrid w:val="0"/>
              <w:jc w:val="center"/>
              <w:rPr>
                <w:rFonts w:ascii="Times New Roman" w:hAnsi="Times New Roman" w:eastAsia="仿宋_GB2312" w:cs="Times New Roman"/>
                <w:sz w:val="24"/>
                <w:szCs w:val="24"/>
              </w:rPr>
            </w:pPr>
          </w:p>
        </w:tc>
      </w:tr>
      <w:tr w14:paraId="45A9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7CB8C9F4">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58289145">
            <w:pPr>
              <w:adjustRightInd w:val="0"/>
              <w:snapToGrid w:val="0"/>
              <w:jc w:val="center"/>
              <w:rPr>
                <w:rFonts w:ascii="Times New Roman" w:hAnsi="Times New Roman" w:eastAsia="仿宋_GB2312" w:cs="Times New Roman"/>
                <w:sz w:val="24"/>
                <w:szCs w:val="24"/>
              </w:rPr>
            </w:pPr>
          </w:p>
        </w:tc>
        <w:tc>
          <w:tcPr>
            <w:tcW w:w="2074" w:type="dxa"/>
            <w:vAlign w:val="center"/>
          </w:tcPr>
          <w:p w14:paraId="2759F92E">
            <w:pPr>
              <w:adjustRightInd w:val="0"/>
              <w:snapToGrid w:val="0"/>
              <w:jc w:val="center"/>
              <w:rPr>
                <w:rFonts w:ascii="Times New Roman" w:hAnsi="Times New Roman" w:eastAsia="仿宋_GB2312" w:cs="Times New Roman"/>
                <w:sz w:val="24"/>
                <w:szCs w:val="24"/>
              </w:rPr>
            </w:pPr>
          </w:p>
        </w:tc>
        <w:tc>
          <w:tcPr>
            <w:tcW w:w="2074" w:type="dxa"/>
            <w:vAlign w:val="center"/>
          </w:tcPr>
          <w:p w14:paraId="390666FE">
            <w:pPr>
              <w:adjustRightInd w:val="0"/>
              <w:snapToGrid w:val="0"/>
              <w:jc w:val="center"/>
              <w:rPr>
                <w:rFonts w:ascii="Times New Roman" w:hAnsi="Times New Roman" w:eastAsia="仿宋_GB2312" w:cs="Times New Roman"/>
                <w:sz w:val="24"/>
                <w:szCs w:val="24"/>
              </w:rPr>
            </w:pPr>
          </w:p>
        </w:tc>
      </w:tr>
      <w:tr w14:paraId="353D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40640587">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5834E043">
            <w:pPr>
              <w:adjustRightInd w:val="0"/>
              <w:snapToGrid w:val="0"/>
              <w:jc w:val="center"/>
              <w:rPr>
                <w:rFonts w:ascii="Times New Roman" w:hAnsi="Times New Roman" w:eastAsia="仿宋_GB2312" w:cs="Times New Roman"/>
                <w:sz w:val="24"/>
                <w:szCs w:val="24"/>
              </w:rPr>
            </w:pPr>
          </w:p>
        </w:tc>
        <w:tc>
          <w:tcPr>
            <w:tcW w:w="2074" w:type="dxa"/>
            <w:vAlign w:val="center"/>
          </w:tcPr>
          <w:p w14:paraId="7F8C4A78">
            <w:pPr>
              <w:adjustRightInd w:val="0"/>
              <w:snapToGrid w:val="0"/>
              <w:jc w:val="center"/>
              <w:rPr>
                <w:rFonts w:ascii="Times New Roman" w:hAnsi="Times New Roman" w:eastAsia="仿宋_GB2312" w:cs="Times New Roman"/>
                <w:sz w:val="24"/>
                <w:szCs w:val="24"/>
              </w:rPr>
            </w:pPr>
          </w:p>
        </w:tc>
        <w:tc>
          <w:tcPr>
            <w:tcW w:w="2074" w:type="dxa"/>
            <w:vAlign w:val="center"/>
          </w:tcPr>
          <w:p w14:paraId="23920E5E">
            <w:pPr>
              <w:adjustRightInd w:val="0"/>
              <w:snapToGrid w:val="0"/>
              <w:jc w:val="center"/>
              <w:rPr>
                <w:rFonts w:ascii="Times New Roman" w:hAnsi="Times New Roman" w:eastAsia="仿宋_GB2312" w:cs="Times New Roman"/>
                <w:sz w:val="24"/>
                <w:szCs w:val="24"/>
              </w:rPr>
            </w:pPr>
          </w:p>
        </w:tc>
      </w:tr>
      <w:tr w14:paraId="3DFC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6D3AE727">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07C2AAB9">
            <w:pPr>
              <w:adjustRightInd w:val="0"/>
              <w:snapToGrid w:val="0"/>
              <w:jc w:val="center"/>
              <w:rPr>
                <w:rFonts w:ascii="Times New Roman" w:hAnsi="Times New Roman" w:eastAsia="仿宋_GB2312" w:cs="Times New Roman"/>
                <w:sz w:val="24"/>
                <w:szCs w:val="24"/>
              </w:rPr>
            </w:pPr>
          </w:p>
        </w:tc>
        <w:tc>
          <w:tcPr>
            <w:tcW w:w="2074" w:type="dxa"/>
            <w:vAlign w:val="center"/>
          </w:tcPr>
          <w:p w14:paraId="521C2FE1">
            <w:pPr>
              <w:adjustRightInd w:val="0"/>
              <w:snapToGrid w:val="0"/>
              <w:jc w:val="center"/>
              <w:rPr>
                <w:rFonts w:ascii="Times New Roman" w:hAnsi="Times New Roman" w:eastAsia="仿宋_GB2312" w:cs="Times New Roman"/>
                <w:sz w:val="24"/>
                <w:szCs w:val="24"/>
              </w:rPr>
            </w:pPr>
          </w:p>
        </w:tc>
        <w:tc>
          <w:tcPr>
            <w:tcW w:w="2074" w:type="dxa"/>
            <w:vAlign w:val="center"/>
          </w:tcPr>
          <w:p w14:paraId="2237491C">
            <w:pPr>
              <w:adjustRightInd w:val="0"/>
              <w:snapToGrid w:val="0"/>
              <w:jc w:val="center"/>
              <w:rPr>
                <w:rFonts w:ascii="Times New Roman" w:hAnsi="Times New Roman" w:eastAsia="仿宋_GB2312" w:cs="Times New Roman"/>
                <w:sz w:val="24"/>
                <w:szCs w:val="24"/>
              </w:rPr>
            </w:pPr>
          </w:p>
        </w:tc>
      </w:tr>
      <w:tr w14:paraId="0C61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1197A003">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00E2607F">
            <w:pPr>
              <w:adjustRightInd w:val="0"/>
              <w:snapToGrid w:val="0"/>
              <w:jc w:val="center"/>
              <w:rPr>
                <w:rFonts w:ascii="Times New Roman" w:hAnsi="Times New Roman" w:eastAsia="仿宋_GB2312" w:cs="Times New Roman"/>
                <w:sz w:val="24"/>
                <w:szCs w:val="24"/>
              </w:rPr>
            </w:pPr>
          </w:p>
        </w:tc>
        <w:tc>
          <w:tcPr>
            <w:tcW w:w="2074" w:type="dxa"/>
            <w:vAlign w:val="center"/>
          </w:tcPr>
          <w:p w14:paraId="079C8D9B">
            <w:pPr>
              <w:adjustRightInd w:val="0"/>
              <w:snapToGrid w:val="0"/>
              <w:jc w:val="center"/>
              <w:rPr>
                <w:rFonts w:ascii="Times New Roman" w:hAnsi="Times New Roman" w:eastAsia="仿宋_GB2312" w:cs="Times New Roman"/>
                <w:sz w:val="24"/>
                <w:szCs w:val="24"/>
              </w:rPr>
            </w:pPr>
          </w:p>
        </w:tc>
        <w:tc>
          <w:tcPr>
            <w:tcW w:w="2074" w:type="dxa"/>
            <w:vAlign w:val="center"/>
          </w:tcPr>
          <w:p w14:paraId="1BF11FE5">
            <w:pPr>
              <w:adjustRightInd w:val="0"/>
              <w:snapToGrid w:val="0"/>
              <w:jc w:val="center"/>
              <w:rPr>
                <w:rFonts w:ascii="Times New Roman" w:hAnsi="Times New Roman" w:eastAsia="仿宋_GB2312" w:cs="Times New Roman"/>
                <w:sz w:val="24"/>
                <w:szCs w:val="24"/>
              </w:rPr>
            </w:pPr>
          </w:p>
        </w:tc>
      </w:tr>
      <w:tr w14:paraId="4B5A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vAlign w:val="center"/>
          </w:tcPr>
          <w:p w14:paraId="35B28135">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我方保证上述资料的真实性，并在此确认将参加《</w:t>
            </w:r>
            <w:r>
              <w:rPr>
                <w:rFonts w:ascii="Times New Roman" w:hAnsi="Times New Roman" w:eastAsia="仿宋_GB2312" w:cs="Times New Roman"/>
                <w:sz w:val="24"/>
                <w:szCs w:val="24"/>
              </w:rPr>
              <w:t>2025年武汉国际创意设计大赛（金黄鹤奖）</w:t>
            </w:r>
            <w:r>
              <w:rPr>
                <w:rFonts w:hint="eastAsia" w:ascii="Times New Roman" w:hAnsi="Times New Roman" w:eastAsia="仿宋_GB2312" w:cs="Times New Roman"/>
                <w:sz w:val="24"/>
                <w:szCs w:val="24"/>
              </w:rPr>
              <w:t>》公开征集</w:t>
            </w:r>
            <w:r>
              <w:rPr>
                <w:rFonts w:ascii="Times New Roman" w:hAnsi="Times New Roman" w:eastAsia="仿宋_GB2312" w:cs="Times New Roman"/>
                <w:sz w:val="24"/>
                <w:szCs w:val="24"/>
              </w:rPr>
              <w:t>。</w:t>
            </w:r>
          </w:p>
          <w:p w14:paraId="5BA5D2E7">
            <w:pPr>
              <w:adjustRightInd w:val="0"/>
              <w:snapToGrid w:val="0"/>
              <w:jc w:val="left"/>
              <w:rPr>
                <w:rFonts w:ascii="Times New Roman" w:hAnsi="Times New Roman" w:eastAsia="仿宋_GB2312" w:cs="Times New Roman"/>
                <w:sz w:val="24"/>
                <w:szCs w:val="24"/>
              </w:rPr>
            </w:pPr>
          </w:p>
          <w:p w14:paraId="16D51B13">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法人代表或委托人/个人（签字）：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报名机构（加盖公章）：</w:t>
            </w:r>
          </w:p>
          <w:p w14:paraId="25714DEC">
            <w:pPr>
              <w:adjustRightInd w:val="0"/>
              <w:snapToGrid w:val="0"/>
              <w:jc w:val="left"/>
              <w:rPr>
                <w:rFonts w:ascii="Times New Roman" w:hAnsi="Times New Roman" w:eastAsia="仿宋_GB2312" w:cs="Times New Roman"/>
                <w:sz w:val="24"/>
                <w:szCs w:val="24"/>
              </w:rPr>
            </w:pPr>
          </w:p>
          <w:p w14:paraId="1EB41636">
            <w:pPr>
              <w:adjustRightInd w:val="0"/>
              <w:snapToGrid w:val="0"/>
              <w:jc w:val="left"/>
              <w:rPr>
                <w:rFonts w:ascii="Times New Roman" w:hAnsi="Times New Roman" w:eastAsia="仿宋_GB2312" w:cs="Times New Roman"/>
                <w:sz w:val="24"/>
                <w:szCs w:val="24"/>
              </w:rPr>
            </w:pPr>
          </w:p>
          <w:p w14:paraId="4F0135A7">
            <w:pPr>
              <w:adjustRightInd w:val="0"/>
              <w:snapToGrid w:val="0"/>
              <w:jc w:val="left"/>
              <w:rPr>
                <w:rFonts w:ascii="Times New Roman" w:hAnsi="Times New Roman" w:eastAsia="仿宋_GB2312" w:cs="Times New Roman"/>
                <w:sz w:val="24"/>
                <w:szCs w:val="24"/>
              </w:rPr>
            </w:pPr>
          </w:p>
          <w:p w14:paraId="0C4AC004">
            <w:pPr>
              <w:adjustRightInd w:val="0"/>
              <w:snapToGrid w:val="0"/>
              <w:jc w:val="left"/>
              <w:rPr>
                <w:rFonts w:ascii="Times New Roman" w:hAnsi="Times New Roman" w:eastAsia="仿宋_GB2312" w:cs="Times New Roman"/>
                <w:sz w:val="24"/>
                <w:szCs w:val="24"/>
              </w:rPr>
            </w:pPr>
          </w:p>
          <w:p w14:paraId="6CE5EA50">
            <w:pPr>
              <w:adjustRightInd w:val="0"/>
              <w:snapToGrid w:val="0"/>
              <w:jc w:val="left"/>
              <w:rPr>
                <w:rFonts w:ascii="Times New Roman" w:hAnsi="Times New Roman" w:eastAsia="仿宋_GB2312" w:cs="Times New Roman"/>
                <w:sz w:val="24"/>
                <w:szCs w:val="24"/>
              </w:rPr>
            </w:pPr>
          </w:p>
        </w:tc>
      </w:tr>
    </w:tbl>
    <w:p w14:paraId="19AC5D41">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申请</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提交《</w:t>
      </w:r>
      <w:r>
        <w:rPr>
          <w:rFonts w:hint="eastAsia" w:ascii="Times New Roman" w:hAnsi="Times New Roman" w:eastAsia="仿宋_GB2312" w:cs="Times New Roman"/>
          <w:sz w:val="32"/>
          <w:szCs w:val="32"/>
        </w:rPr>
        <w:t>报名表</w:t>
      </w:r>
      <w:r>
        <w:rPr>
          <w:rFonts w:ascii="Times New Roman" w:hAnsi="Times New Roman" w:eastAsia="仿宋_GB2312" w:cs="Times New Roman"/>
          <w:sz w:val="32"/>
          <w:szCs w:val="32"/>
        </w:rPr>
        <w:t>》即视为接受以下知识产权条款</w:t>
      </w:r>
      <w:r>
        <w:rPr>
          <w:rFonts w:hint="eastAsia" w:ascii="Times New Roman" w:hAnsi="Times New Roman" w:eastAsia="仿宋_GB2312" w:cs="Times New Roman"/>
          <w:sz w:val="32"/>
          <w:szCs w:val="32"/>
        </w:rPr>
        <w:t>：</w:t>
      </w:r>
    </w:p>
    <w:p w14:paraId="13A20E8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．应征人</w:t>
      </w:r>
      <w:r>
        <w:rPr>
          <w:rFonts w:ascii="Times New Roman" w:hAnsi="Times New Roman" w:eastAsia="仿宋_GB2312" w:cs="Times New Roman"/>
          <w:sz w:val="32"/>
          <w:szCs w:val="32"/>
        </w:rPr>
        <w:t>承诺其拥有其提供服务时编制的所有图纸、说明、</w:t>
      </w:r>
      <w:r>
        <w:rPr>
          <w:rFonts w:hint="eastAsia" w:ascii="Times New Roman" w:hAnsi="Times New Roman" w:eastAsia="仿宋_GB2312" w:cs="Times New Roman"/>
          <w:sz w:val="32"/>
          <w:szCs w:val="32"/>
        </w:rPr>
        <w:t>电子文档</w:t>
      </w:r>
      <w:r>
        <w:rPr>
          <w:rFonts w:ascii="Times New Roman" w:hAnsi="Times New Roman" w:eastAsia="仿宋_GB2312" w:cs="Times New Roman"/>
          <w:sz w:val="32"/>
          <w:szCs w:val="32"/>
        </w:rPr>
        <w:t>和其它相关</w:t>
      </w:r>
      <w:r>
        <w:rPr>
          <w:rFonts w:hint="eastAsia" w:ascii="Times New Roman" w:hAnsi="Times New Roman" w:eastAsia="仿宋_GB2312" w:cs="Times New Roman"/>
          <w:sz w:val="32"/>
          <w:szCs w:val="32"/>
        </w:rPr>
        <w:t>文件</w:t>
      </w:r>
      <w:r>
        <w:rPr>
          <w:rFonts w:ascii="Times New Roman" w:hAnsi="Times New Roman" w:eastAsia="仿宋_GB2312" w:cs="Times New Roman"/>
          <w:sz w:val="32"/>
          <w:szCs w:val="32"/>
        </w:rPr>
        <w:t>（以下总称“成果</w:t>
      </w:r>
      <w:r>
        <w:rPr>
          <w:rFonts w:hint="eastAsia" w:ascii="Times New Roman" w:hAnsi="Times New Roman" w:eastAsia="仿宋_GB2312" w:cs="Times New Roman"/>
          <w:sz w:val="32"/>
          <w:szCs w:val="32"/>
        </w:rPr>
        <w:t>文件</w:t>
      </w:r>
      <w:r>
        <w:rPr>
          <w:rFonts w:ascii="Times New Roman" w:hAnsi="Times New Roman" w:eastAsia="仿宋_GB2312" w:cs="Times New Roman"/>
          <w:sz w:val="32"/>
          <w:szCs w:val="32"/>
        </w:rPr>
        <w:t>”）的合法权利和知识产权。</w:t>
      </w:r>
    </w:p>
    <w:p w14:paraId="58846FC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本次征集活动的成果</w:t>
      </w:r>
      <w:r>
        <w:rPr>
          <w:rFonts w:hint="eastAsia" w:ascii="Times New Roman" w:hAnsi="Times New Roman" w:eastAsia="仿宋_GB2312" w:cs="Times New Roman"/>
          <w:sz w:val="32"/>
          <w:szCs w:val="32"/>
        </w:rPr>
        <w:t>文件</w:t>
      </w:r>
      <w:r>
        <w:rPr>
          <w:rFonts w:ascii="Times New Roman" w:hAnsi="Times New Roman" w:eastAsia="仿宋_GB2312" w:cs="Times New Roman"/>
          <w:sz w:val="32"/>
          <w:szCs w:val="32"/>
        </w:rPr>
        <w:t>系</w:t>
      </w:r>
      <w:r>
        <w:rPr>
          <w:rFonts w:hint="eastAsia" w:ascii="Times New Roman" w:hAnsi="Times New Roman" w:eastAsia="仿宋_GB2312" w:cs="Times New Roman"/>
          <w:sz w:val="32"/>
          <w:szCs w:val="32"/>
        </w:rPr>
        <w:t>专用</w:t>
      </w:r>
      <w:r>
        <w:rPr>
          <w:rFonts w:ascii="Times New Roman" w:hAnsi="Times New Roman" w:eastAsia="仿宋_GB2312" w:cs="Times New Roman"/>
          <w:sz w:val="32"/>
          <w:szCs w:val="32"/>
        </w:rPr>
        <w:t>于本次征集，征集</w:t>
      </w:r>
      <w:r>
        <w:rPr>
          <w:rFonts w:hint="eastAsia" w:ascii="Times New Roman" w:hAnsi="Times New Roman" w:eastAsia="仿宋_GB2312" w:cs="Times New Roman"/>
          <w:sz w:val="32"/>
          <w:szCs w:val="32"/>
        </w:rPr>
        <w:t>方</w:t>
      </w:r>
      <w:r>
        <w:rPr>
          <w:rFonts w:ascii="Times New Roman" w:hAnsi="Times New Roman" w:eastAsia="仿宋_GB2312" w:cs="Times New Roman"/>
          <w:sz w:val="32"/>
          <w:szCs w:val="32"/>
        </w:rPr>
        <w:t>、应征</w:t>
      </w:r>
      <w:r>
        <w:rPr>
          <w:rFonts w:hint="eastAsia" w:ascii="仿宋_GB2312" w:hAnsi="Times New Roman" w:eastAsia="仿宋_GB2312" w:cs="Times New Roman"/>
          <w:sz w:val="32"/>
          <w:szCs w:val="32"/>
        </w:rPr>
        <w:t>人</w:t>
      </w:r>
      <w:r>
        <w:rPr>
          <w:rFonts w:ascii="Times New Roman" w:hAnsi="Times New Roman" w:eastAsia="仿宋_GB2312" w:cs="Times New Roman"/>
          <w:sz w:val="32"/>
          <w:szCs w:val="32"/>
        </w:rPr>
        <w:t>和征集代理均不得超过此范围</w:t>
      </w:r>
      <w:r>
        <w:rPr>
          <w:rFonts w:hint="eastAsia" w:ascii="Times New Roman" w:hAnsi="Times New Roman" w:eastAsia="仿宋_GB2312" w:cs="Times New Roman"/>
          <w:sz w:val="32"/>
          <w:szCs w:val="32"/>
        </w:rPr>
        <w:t>使用</w:t>
      </w:r>
      <w:r>
        <w:rPr>
          <w:rFonts w:ascii="Times New Roman" w:hAnsi="Times New Roman" w:eastAsia="仿宋_GB2312" w:cs="Times New Roman"/>
          <w:sz w:val="32"/>
          <w:szCs w:val="32"/>
        </w:rPr>
        <w:t>。</w:t>
      </w:r>
    </w:p>
    <w:p w14:paraId="24FFC52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所有由应征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编制的成果</w:t>
      </w:r>
      <w:r>
        <w:rPr>
          <w:rFonts w:hint="eastAsia" w:ascii="Times New Roman" w:hAnsi="Times New Roman" w:eastAsia="仿宋_GB2312" w:cs="Times New Roman"/>
          <w:sz w:val="32"/>
          <w:szCs w:val="32"/>
        </w:rPr>
        <w:t>文件</w:t>
      </w:r>
      <w:r>
        <w:rPr>
          <w:rFonts w:ascii="Times New Roman" w:hAnsi="Times New Roman" w:eastAsia="仿宋_GB2312" w:cs="Times New Roman"/>
          <w:sz w:val="32"/>
          <w:szCs w:val="32"/>
        </w:rPr>
        <w:t>，其署名权等</w:t>
      </w:r>
      <w:r>
        <w:rPr>
          <w:rFonts w:hint="eastAsia" w:ascii="Times New Roman" w:hAnsi="Times New Roman" w:eastAsia="仿宋_GB2312" w:cs="Times New Roman"/>
          <w:sz w:val="32"/>
          <w:szCs w:val="32"/>
        </w:rPr>
        <w:t>人身</w:t>
      </w:r>
      <w:r>
        <w:rPr>
          <w:rFonts w:ascii="Times New Roman" w:hAnsi="Times New Roman" w:eastAsia="仿宋_GB2312" w:cs="Times New Roman"/>
          <w:sz w:val="32"/>
          <w:szCs w:val="32"/>
        </w:rPr>
        <w:t>权利归应征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所有。如项</w:t>
      </w:r>
      <w:r>
        <w:rPr>
          <w:rFonts w:hint="eastAsia" w:ascii="Times New Roman" w:hAnsi="Times New Roman" w:eastAsia="仿宋_GB2312" w:cs="Times New Roman"/>
          <w:sz w:val="32"/>
          <w:szCs w:val="32"/>
        </w:rPr>
        <w:t>目</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方案</w:t>
      </w:r>
      <w:r>
        <w:rPr>
          <w:rFonts w:ascii="Times New Roman" w:hAnsi="Times New Roman" w:eastAsia="仿宋_GB2312" w:cs="Times New Roman"/>
          <w:sz w:val="32"/>
          <w:szCs w:val="32"/>
        </w:rPr>
        <w:t>征集后</w:t>
      </w:r>
      <w:r>
        <w:rPr>
          <w:rFonts w:hint="eastAsia" w:ascii="Times New Roman" w:hAnsi="Times New Roman" w:eastAsia="仿宋_GB2312" w:cs="Times New Roman"/>
          <w:sz w:val="32"/>
          <w:szCs w:val="32"/>
        </w:rPr>
        <w:t>终止</w:t>
      </w:r>
      <w:r>
        <w:rPr>
          <w:rFonts w:ascii="Times New Roman" w:hAnsi="Times New Roman" w:eastAsia="仿宋_GB2312" w:cs="Times New Roman"/>
          <w:sz w:val="32"/>
          <w:szCs w:val="32"/>
        </w:rPr>
        <w:t>，或征集</w:t>
      </w:r>
      <w:r>
        <w:rPr>
          <w:rFonts w:hint="eastAsia" w:ascii="Times New Roman" w:hAnsi="Times New Roman" w:eastAsia="仿宋_GB2312" w:cs="Times New Roman"/>
          <w:sz w:val="32"/>
          <w:szCs w:val="32"/>
        </w:rPr>
        <w:t>方</w:t>
      </w:r>
      <w:r>
        <w:rPr>
          <w:rFonts w:ascii="Times New Roman" w:hAnsi="Times New Roman" w:eastAsia="仿宋_GB2312" w:cs="Times New Roman"/>
          <w:sz w:val="32"/>
          <w:szCs w:val="32"/>
        </w:rPr>
        <w:t>聘</w:t>
      </w:r>
      <w:r>
        <w:rPr>
          <w:rFonts w:hint="eastAsia" w:ascii="Times New Roman" w:hAnsi="Times New Roman" w:eastAsia="仿宋_GB2312" w:cs="Times New Roman"/>
          <w:sz w:val="32"/>
          <w:szCs w:val="32"/>
        </w:rPr>
        <w:t>用</w:t>
      </w:r>
      <w:r>
        <w:rPr>
          <w:rFonts w:ascii="Times New Roman" w:hAnsi="Times New Roman" w:eastAsia="仿宋_GB2312" w:cs="Times New Roman"/>
          <w:sz w:val="32"/>
          <w:szCs w:val="32"/>
        </w:rPr>
        <w:t>其他单位来完成</w:t>
      </w:r>
      <w:r>
        <w:rPr>
          <w:rFonts w:hint="eastAsia" w:ascii="Times New Roman" w:hAnsi="Times New Roman" w:eastAsia="仿宋_GB2312" w:cs="Times New Roman"/>
          <w:sz w:val="32"/>
          <w:szCs w:val="32"/>
        </w:rPr>
        <w:t>方</w:t>
      </w:r>
      <w:r>
        <w:rPr>
          <w:rFonts w:ascii="Times New Roman" w:hAnsi="Times New Roman" w:eastAsia="仿宋_GB2312" w:cs="Times New Roman"/>
          <w:sz w:val="32"/>
          <w:szCs w:val="32"/>
        </w:rPr>
        <w:t>案征集阶段以后的</w:t>
      </w:r>
      <w:r>
        <w:rPr>
          <w:rFonts w:hint="eastAsia" w:ascii="Times New Roman" w:hAnsi="Times New Roman" w:eastAsia="仿宋_GB2312" w:cs="Times New Roman"/>
          <w:sz w:val="32"/>
          <w:szCs w:val="32"/>
        </w:rPr>
        <w:t>工</w:t>
      </w:r>
      <w:r>
        <w:rPr>
          <w:rFonts w:ascii="Times New Roman" w:hAnsi="Times New Roman" w:eastAsia="仿宋_GB2312" w:cs="Times New Roman"/>
          <w:sz w:val="32"/>
          <w:szCs w:val="32"/>
        </w:rPr>
        <w:t>作，征集</w:t>
      </w:r>
      <w:r>
        <w:rPr>
          <w:rFonts w:hint="eastAsia" w:ascii="Times New Roman" w:hAnsi="Times New Roman" w:eastAsia="仿宋_GB2312" w:cs="Times New Roman"/>
          <w:sz w:val="32"/>
          <w:szCs w:val="32"/>
        </w:rPr>
        <w:t>方无</w:t>
      </w:r>
      <w:r>
        <w:rPr>
          <w:rFonts w:ascii="Times New Roman" w:hAnsi="Times New Roman" w:eastAsia="仿宋_GB2312" w:cs="Times New Roman"/>
          <w:sz w:val="32"/>
          <w:szCs w:val="32"/>
        </w:rPr>
        <w:t>权使</w:t>
      </w:r>
      <w:r>
        <w:rPr>
          <w:rFonts w:hint="eastAsia" w:ascii="Times New Roman" w:hAnsi="Times New Roman" w:eastAsia="仿宋_GB2312" w:cs="Times New Roman"/>
          <w:sz w:val="32"/>
          <w:szCs w:val="32"/>
        </w:rPr>
        <w:t>用</w:t>
      </w:r>
      <w:r>
        <w:rPr>
          <w:rFonts w:ascii="Times New Roman" w:hAnsi="Times New Roman" w:eastAsia="仿宋_GB2312" w:cs="Times New Roman"/>
          <w:sz w:val="32"/>
          <w:szCs w:val="32"/>
        </w:rPr>
        <w:t>、复制或修改应征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编制的成果</w:t>
      </w:r>
      <w:r>
        <w:rPr>
          <w:rFonts w:hint="eastAsia" w:ascii="Times New Roman" w:hAnsi="Times New Roman" w:eastAsia="仿宋_GB2312" w:cs="Times New Roman"/>
          <w:sz w:val="32"/>
          <w:szCs w:val="32"/>
        </w:rPr>
        <w:t>文</w:t>
      </w:r>
      <w:r>
        <w:rPr>
          <w:rFonts w:ascii="Times New Roman" w:hAnsi="Times New Roman" w:eastAsia="仿宋_GB2312" w:cs="Times New Roman"/>
          <w:sz w:val="32"/>
          <w:szCs w:val="32"/>
        </w:rPr>
        <w:t>件。在承办单位向应征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付清各项</w:t>
      </w:r>
      <w:r>
        <w:rPr>
          <w:rFonts w:hint="eastAsia" w:ascii="Times New Roman" w:hAnsi="Times New Roman" w:eastAsia="仿宋_GB2312" w:cs="Times New Roman"/>
          <w:sz w:val="32"/>
          <w:szCs w:val="32"/>
        </w:rPr>
        <w:t>目</w:t>
      </w:r>
      <w:r>
        <w:rPr>
          <w:rFonts w:ascii="Times New Roman" w:hAnsi="Times New Roman" w:eastAsia="仿宋_GB2312" w:cs="Times New Roman"/>
          <w:sz w:val="32"/>
          <w:szCs w:val="32"/>
        </w:rPr>
        <w:t>对应的</w:t>
      </w:r>
      <w:r>
        <w:rPr>
          <w:rFonts w:hint="eastAsia" w:ascii="Times New Roman" w:hAnsi="Times New Roman" w:eastAsia="仿宋_GB2312" w:cs="Times New Roman"/>
          <w:sz w:val="32"/>
          <w:szCs w:val="32"/>
        </w:rPr>
        <w:t>方案奖金</w:t>
      </w:r>
      <w:r>
        <w:rPr>
          <w:rFonts w:ascii="Times New Roman" w:hAnsi="Times New Roman" w:eastAsia="仿宋_GB2312" w:cs="Times New Roman"/>
          <w:sz w:val="32"/>
          <w:szCs w:val="32"/>
        </w:rPr>
        <w:t>之后，征集</w:t>
      </w:r>
      <w:r>
        <w:rPr>
          <w:rFonts w:hint="eastAsia" w:ascii="Times New Roman" w:hAnsi="Times New Roman" w:eastAsia="仿宋_GB2312" w:cs="Times New Roman"/>
          <w:sz w:val="32"/>
          <w:szCs w:val="32"/>
        </w:rPr>
        <w:t>方</w:t>
      </w:r>
      <w:r>
        <w:rPr>
          <w:rFonts w:ascii="Times New Roman" w:hAnsi="Times New Roman" w:eastAsia="仿宋_GB2312" w:cs="Times New Roman"/>
          <w:sz w:val="32"/>
          <w:szCs w:val="32"/>
        </w:rPr>
        <w:t>可对应征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提交的成果</w:t>
      </w:r>
      <w:r>
        <w:rPr>
          <w:rFonts w:hint="eastAsia" w:ascii="Times New Roman" w:hAnsi="Times New Roman" w:eastAsia="仿宋_GB2312" w:cs="Times New Roman"/>
          <w:sz w:val="32"/>
          <w:szCs w:val="32"/>
        </w:rPr>
        <w:t>文</w:t>
      </w:r>
      <w:r>
        <w:rPr>
          <w:rFonts w:ascii="Times New Roman" w:hAnsi="Times New Roman" w:eastAsia="仿宋_GB2312" w:cs="Times New Roman"/>
          <w:sz w:val="32"/>
          <w:szCs w:val="32"/>
        </w:rPr>
        <w:t>件进</w:t>
      </w:r>
      <w:r>
        <w:rPr>
          <w:rFonts w:hint="eastAsia" w:ascii="Times New Roman" w:hAnsi="Times New Roman" w:eastAsia="仿宋_GB2312" w:cs="Times New Roman"/>
          <w:sz w:val="32"/>
          <w:szCs w:val="32"/>
        </w:rPr>
        <w:t>行</w:t>
      </w:r>
      <w:r>
        <w:rPr>
          <w:rFonts w:ascii="Times New Roman" w:hAnsi="Times New Roman" w:eastAsia="仿宋_GB2312" w:cs="Times New Roman"/>
          <w:sz w:val="32"/>
          <w:szCs w:val="32"/>
        </w:rPr>
        <w:t>印刷、出版和展览，可通过传播媒介、专业杂志、书刊或其他形式对成果</w:t>
      </w:r>
      <w:r>
        <w:rPr>
          <w:rFonts w:hint="eastAsia" w:ascii="Times New Roman" w:hAnsi="Times New Roman" w:eastAsia="仿宋_GB2312" w:cs="Times New Roman"/>
          <w:sz w:val="32"/>
          <w:szCs w:val="32"/>
        </w:rPr>
        <w:t>文</w:t>
      </w:r>
      <w:r>
        <w:rPr>
          <w:rFonts w:ascii="Times New Roman" w:hAnsi="Times New Roman" w:eastAsia="仿宋_GB2312" w:cs="Times New Roman"/>
          <w:sz w:val="32"/>
          <w:szCs w:val="32"/>
        </w:rPr>
        <w:t>件进</w:t>
      </w:r>
      <w:r>
        <w:rPr>
          <w:rFonts w:hint="eastAsia" w:ascii="Times New Roman" w:hAnsi="Times New Roman" w:eastAsia="仿宋_GB2312" w:cs="Times New Roman"/>
          <w:sz w:val="32"/>
          <w:szCs w:val="32"/>
        </w:rPr>
        <w:t>行</w:t>
      </w:r>
      <w:r>
        <w:rPr>
          <w:rFonts w:ascii="Times New Roman" w:hAnsi="Times New Roman" w:eastAsia="仿宋_GB2312" w:cs="Times New Roman"/>
          <w:sz w:val="32"/>
          <w:szCs w:val="32"/>
        </w:rPr>
        <w:t>评价、展</w:t>
      </w:r>
      <w:r>
        <w:rPr>
          <w:rFonts w:hint="eastAsia" w:ascii="Times New Roman" w:hAnsi="Times New Roman" w:eastAsia="仿宋_GB2312" w:cs="Times New Roman"/>
          <w:sz w:val="32"/>
          <w:szCs w:val="32"/>
        </w:rPr>
        <w:t>示</w:t>
      </w:r>
      <w:r>
        <w:rPr>
          <w:rFonts w:ascii="Times New Roman" w:hAnsi="Times New Roman" w:eastAsia="仿宋_GB2312" w:cs="Times New Roman"/>
          <w:sz w:val="32"/>
          <w:szCs w:val="32"/>
        </w:rPr>
        <w:t>和宣传，且应注明应征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的名称。如征集</w:t>
      </w:r>
      <w:r>
        <w:rPr>
          <w:rFonts w:hint="eastAsia" w:ascii="Times New Roman" w:hAnsi="Times New Roman" w:eastAsia="仿宋_GB2312" w:cs="Times New Roman"/>
          <w:sz w:val="32"/>
          <w:szCs w:val="32"/>
        </w:rPr>
        <w:t>方</w:t>
      </w:r>
      <w:r>
        <w:rPr>
          <w:rFonts w:ascii="Times New Roman" w:hAnsi="Times New Roman" w:eastAsia="仿宋_GB2312" w:cs="Times New Roman"/>
          <w:sz w:val="32"/>
          <w:szCs w:val="32"/>
        </w:rPr>
        <w:t>需在本次征集活动后修改或实施应征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的设计</w:t>
      </w:r>
      <w:r>
        <w:rPr>
          <w:rFonts w:hint="eastAsia" w:ascii="Times New Roman" w:hAnsi="Times New Roman" w:eastAsia="仿宋_GB2312" w:cs="Times New Roman"/>
          <w:sz w:val="32"/>
          <w:szCs w:val="32"/>
        </w:rPr>
        <w:t>方</w:t>
      </w:r>
      <w:r>
        <w:rPr>
          <w:rFonts w:ascii="Times New Roman" w:hAnsi="Times New Roman" w:eastAsia="仿宋_GB2312" w:cs="Times New Roman"/>
          <w:sz w:val="32"/>
          <w:szCs w:val="32"/>
        </w:rPr>
        <w:t>案，则将和应征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另</w:t>
      </w:r>
      <w:r>
        <w:rPr>
          <w:rFonts w:hint="eastAsia" w:ascii="Times New Roman" w:hAnsi="Times New Roman" w:eastAsia="仿宋_GB2312" w:cs="Times New Roman"/>
          <w:sz w:val="32"/>
          <w:szCs w:val="32"/>
        </w:rPr>
        <w:t>行</w:t>
      </w:r>
      <w:r>
        <w:rPr>
          <w:rFonts w:ascii="Times New Roman" w:hAnsi="Times New Roman" w:eastAsia="仿宋_GB2312" w:cs="Times New Roman"/>
          <w:sz w:val="32"/>
          <w:szCs w:val="32"/>
        </w:rPr>
        <w:t>签订后续协议。</w:t>
      </w:r>
    </w:p>
    <w:p w14:paraId="18819CB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应保证提交的成果</w:t>
      </w:r>
      <w:r>
        <w:rPr>
          <w:rFonts w:hint="eastAsia" w:ascii="Times New Roman" w:hAnsi="Times New Roman" w:eastAsia="仿宋_GB2312" w:cs="Times New Roman"/>
          <w:sz w:val="32"/>
          <w:szCs w:val="32"/>
        </w:rPr>
        <w:t>文</w:t>
      </w:r>
      <w:r>
        <w:rPr>
          <w:rFonts w:ascii="Times New Roman" w:hAnsi="Times New Roman" w:eastAsia="仿宋_GB2312" w:cs="Times New Roman"/>
          <w:sz w:val="32"/>
          <w:szCs w:val="32"/>
        </w:rPr>
        <w:t>件在中国境内或境外没有且不会侵犯任何其他</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的知识产权（包括但不限于著作权、专利权）或专有技术或商业秘密。应征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应保证，如其成果</w:t>
      </w:r>
      <w:r>
        <w:rPr>
          <w:rFonts w:hint="eastAsia" w:ascii="Times New Roman" w:hAnsi="Times New Roman" w:eastAsia="仿宋_GB2312" w:cs="Times New Roman"/>
          <w:sz w:val="32"/>
          <w:szCs w:val="32"/>
        </w:rPr>
        <w:t>文</w:t>
      </w:r>
      <w:r>
        <w:rPr>
          <w:rFonts w:ascii="Times New Roman" w:hAnsi="Times New Roman" w:eastAsia="仿宋_GB2312" w:cs="Times New Roman"/>
          <w:sz w:val="32"/>
          <w:szCs w:val="32"/>
        </w:rPr>
        <w:t>件使</w:t>
      </w:r>
      <w:r>
        <w:rPr>
          <w:rFonts w:hint="eastAsia" w:ascii="Times New Roman" w:hAnsi="Times New Roman" w:eastAsia="仿宋_GB2312" w:cs="Times New Roman"/>
          <w:sz w:val="32"/>
          <w:szCs w:val="32"/>
        </w:rPr>
        <w:t>用</w:t>
      </w:r>
      <w:r>
        <w:rPr>
          <w:rFonts w:ascii="Times New Roman" w:hAnsi="Times New Roman" w:eastAsia="仿宋_GB2312" w:cs="Times New Roman"/>
          <w:sz w:val="32"/>
          <w:szCs w:val="32"/>
        </w:rPr>
        <w:t>或包含任何其他</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的知识产权或专有技术或商业秘密，应征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已经获得权利</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的合法、有效、充分的授权。应征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因侵犯他</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知识产权或专有技术或商业秘密所引起的全部法律责任应由应征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承担。</w:t>
      </w:r>
    </w:p>
    <w:p w14:paraId="51C5363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在征集过程中由征集</w:t>
      </w:r>
      <w:r>
        <w:rPr>
          <w:rFonts w:hint="eastAsia" w:ascii="Times New Roman" w:hAnsi="Times New Roman" w:eastAsia="仿宋_GB2312" w:cs="Times New Roman"/>
          <w:sz w:val="32"/>
          <w:szCs w:val="32"/>
        </w:rPr>
        <w:t>方</w:t>
      </w:r>
      <w:r>
        <w:rPr>
          <w:rFonts w:ascii="Times New Roman" w:hAnsi="Times New Roman" w:eastAsia="仿宋_GB2312" w:cs="Times New Roman"/>
          <w:sz w:val="32"/>
          <w:szCs w:val="32"/>
        </w:rPr>
        <w:t>和征集代理提供的所有资料的知识产权属相应单位或相关提资单位所有。应征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仅可以将上述</w:t>
      </w:r>
      <w:r>
        <w:rPr>
          <w:rFonts w:hint="eastAsia" w:ascii="Times New Roman" w:hAnsi="Times New Roman" w:eastAsia="仿宋_GB2312" w:cs="Times New Roman"/>
          <w:sz w:val="32"/>
          <w:szCs w:val="32"/>
        </w:rPr>
        <w:t>文</w:t>
      </w:r>
      <w:r>
        <w:rPr>
          <w:rFonts w:ascii="Times New Roman" w:hAnsi="Times New Roman" w:eastAsia="仿宋_GB2312" w:cs="Times New Roman"/>
          <w:sz w:val="32"/>
          <w:szCs w:val="32"/>
        </w:rPr>
        <w:t>件</w:t>
      </w:r>
      <w:r>
        <w:rPr>
          <w:rFonts w:hint="eastAsia" w:ascii="Times New Roman" w:hAnsi="Times New Roman" w:eastAsia="仿宋_GB2312" w:cs="Times New Roman"/>
          <w:sz w:val="32"/>
          <w:szCs w:val="32"/>
        </w:rPr>
        <w:t>用</w:t>
      </w:r>
      <w:r>
        <w:rPr>
          <w:rFonts w:ascii="Times New Roman" w:hAnsi="Times New Roman" w:eastAsia="仿宋_GB2312" w:cs="Times New Roman"/>
          <w:sz w:val="32"/>
          <w:szCs w:val="32"/>
        </w:rPr>
        <w:t>于编制本项</w:t>
      </w:r>
      <w:r>
        <w:rPr>
          <w:rFonts w:hint="eastAsia" w:ascii="Times New Roman" w:hAnsi="Times New Roman" w:eastAsia="仿宋_GB2312" w:cs="Times New Roman"/>
          <w:sz w:val="32"/>
          <w:szCs w:val="32"/>
        </w:rPr>
        <w:t>目</w:t>
      </w:r>
      <w:r>
        <w:rPr>
          <w:rFonts w:ascii="Times New Roman" w:hAnsi="Times New Roman" w:eastAsia="仿宋_GB2312" w:cs="Times New Roman"/>
          <w:sz w:val="32"/>
          <w:szCs w:val="32"/>
        </w:rPr>
        <w:t>的成果</w:t>
      </w:r>
      <w:r>
        <w:rPr>
          <w:rFonts w:hint="eastAsia" w:ascii="Times New Roman" w:hAnsi="Times New Roman" w:eastAsia="仿宋_GB2312" w:cs="Times New Roman"/>
          <w:sz w:val="32"/>
          <w:szCs w:val="32"/>
        </w:rPr>
        <w:t>文</w:t>
      </w:r>
      <w:r>
        <w:rPr>
          <w:rFonts w:ascii="Times New Roman" w:hAnsi="Times New Roman" w:eastAsia="仿宋_GB2312" w:cs="Times New Roman"/>
          <w:sz w:val="32"/>
          <w:szCs w:val="32"/>
        </w:rPr>
        <w:t>件之</w:t>
      </w:r>
      <w:r>
        <w:rPr>
          <w:rFonts w:hint="eastAsia" w:ascii="Times New Roman" w:hAnsi="Times New Roman" w:eastAsia="仿宋_GB2312" w:cs="Times New Roman"/>
          <w:sz w:val="32"/>
          <w:szCs w:val="32"/>
        </w:rPr>
        <w:t>目</w:t>
      </w:r>
      <w:r>
        <w:rPr>
          <w:rFonts w:ascii="Times New Roman" w:hAnsi="Times New Roman" w:eastAsia="仿宋_GB2312" w:cs="Times New Roman"/>
          <w:sz w:val="32"/>
          <w:szCs w:val="32"/>
        </w:rPr>
        <w:t>的。未经前述资料的知识产权所属</w:t>
      </w:r>
      <w:r>
        <w:rPr>
          <w:rFonts w:hint="eastAsia" w:ascii="Times New Roman" w:hAnsi="Times New Roman" w:eastAsia="仿宋_GB2312" w:cs="Times New Roman"/>
          <w:sz w:val="32"/>
          <w:szCs w:val="32"/>
        </w:rPr>
        <w:t>方</w:t>
      </w:r>
      <w:r>
        <w:rPr>
          <w:rFonts w:ascii="Times New Roman" w:hAnsi="Times New Roman" w:eastAsia="仿宋_GB2312" w:cs="Times New Roman"/>
          <w:sz w:val="32"/>
          <w:szCs w:val="32"/>
        </w:rPr>
        <w:t>的书</w:t>
      </w:r>
      <w:r>
        <w:rPr>
          <w:rFonts w:hint="eastAsia" w:ascii="Times New Roman" w:hAnsi="Times New Roman" w:eastAsia="仿宋_GB2312" w:cs="Times New Roman"/>
          <w:sz w:val="32"/>
          <w:szCs w:val="32"/>
        </w:rPr>
        <w:t>面</w:t>
      </w:r>
      <w:r>
        <w:rPr>
          <w:rFonts w:ascii="Times New Roman" w:hAnsi="Times New Roman" w:eastAsia="仿宋_GB2312" w:cs="Times New Roman"/>
          <w:sz w:val="32"/>
          <w:szCs w:val="32"/>
        </w:rPr>
        <w:t>许可，应征</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不得将相关资料</w:t>
      </w:r>
      <w:r>
        <w:rPr>
          <w:rFonts w:hint="eastAsia" w:ascii="Times New Roman" w:hAnsi="Times New Roman" w:eastAsia="仿宋_GB2312" w:cs="Times New Roman"/>
          <w:sz w:val="32"/>
          <w:szCs w:val="32"/>
        </w:rPr>
        <w:t>用</w:t>
      </w:r>
      <w:r>
        <w:rPr>
          <w:rFonts w:ascii="Times New Roman" w:hAnsi="Times New Roman" w:eastAsia="仿宋_GB2312" w:cs="Times New Roman"/>
          <w:sz w:val="32"/>
          <w:szCs w:val="32"/>
        </w:rPr>
        <w:t>于其他项</w:t>
      </w:r>
      <w:r>
        <w:rPr>
          <w:rFonts w:hint="eastAsia" w:ascii="Times New Roman" w:hAnsi="Times New Roman" w:eastAsia="仿宋_GB2312" w:cs="Times New Roman"/>
          <w:sz w:val="32"/>
          <w:szCs w:val="32"/>
        </w:rPr>
        <w:t>目</w:t>
      </w:r>
      <w:r>
        <w:rPr>
          <w:rFonts w:ascii="Times New Roman" w:hAnsi="Times New Roman" w:eastAsia="仿宋_GB2312" w:cs="Times New Roman"/>
          <w:sz w:val="32"/>
          <w:szCs w:val="32"/>
        </w:rPr>
        <w:t>设计或其他</w:t>
      </w:r>
      <w:r>
        <w:rPr>
          <w:rFonts w:hint="eastAsia" w:ascii="Times New Roman" w:hAnsi="Times New Roman" w:eastAsia="仿宋_GB2312" w:cs="Times New Roman"/>
          <w:sz w:val="32"/>
          <w:szCs w:val="32"/>
        </w:rPr>
        <w:t>目</w:t>
      </w:r>
      <w:r>
        <w:rPr>
          <w:rFonts w:ascii="Times New Roman" w:hAnsi="Times New Roman" w:eastAsia="仿宋_GB2312" w:cs="Times New Roman"/>
          <w:sz w:val="32"/>
          <w:szCs w:val="32"/>
        </w:rPr>
        <w:t>的，也不得将上述</w:t>
      </w:r>
      <w:r>
        <w:rPr>
          <w:rFonts w:hint="eastAsia" w:ascii="Times New Roman" w:hAnsi="Times New Roman" w:eastAsia="仿宋_GB2312" w:cs="Times New Roman"/>
          <w:sz w:val="32"/>
          <w:szCs w:val="32"/>
        </w:rPr>
        <w:t>文</w:t>
      </w:r>
      <w:r>
        <w:rPr>
          <w:rFonts w:ascii="Times New Roman" w:hAnsi="Times New Roman" w:eastAsia="仿宋_GB2312" w:cs="Times New Roman"/>
          <w:sz w:val="32"/>
          <w:szCs w:val="32"/>
        </w:rPr>
        <w:t>件泄露给任何第三</w:t>
      </w:r>
      <w:r>
        <w:rPr>
          <w:rFonts w:hint="eastAsia" w:ascii="Times New Roman" w:hAnsi="Times New Roman" w:eastAsia="仿宋_GB2312" w:cs="Times New Roman"/>
          <w:sz w:val="32"/>
          <w:szCs w:val="32"/>
        </w:rPr>
        <w:t>方</w:t>
      </w:r>
      <w:r>
        <w:rPr>
          <w:rFonts w:ascii="Times New Roman" w:hAnsi="Times New Roman" w:eastAsia="仿宋_GB2312" w:cs="Times New Roman"/>
          <w:sz w:val="32"/>
          <w:szCs w:val="32"/>
        </w:rPr>
        <w:t>。</w:t>
      </w:r>
    </w:p>
    <w:p w14:paraId="17AF3D7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 凡参加本次</w:t>
      </w:r>
      <w:r>
        <w:rPr>
          <w:rFonts w:hint="eastAsia" w:ascii="Times New Roman" w:hAnsi="Times New Roman" w:eastAsia="仿宋_GB2312" w:cs="Times New Roman"/>
          <w:sz w:val="32"/>
          <w:szCs w:val="32"/>
        </w:rPr>
        <w:t>征集</w:t>
      </w:r>
      <w:r>
        <w:rPr>
          <w:rFonts w:ascii="Times New Roman" w:hAnsi="Times New Roman" w:eastAsia="仿宋_GB2312" w:cs="Times New Roman"/>
          <w:sz w:val="32"/>
          <w:szCs w:val="32"/>
        </w:rPr>
        <w:t>的申请</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均被视为同意并接受</w:t>
      </w:r>
      <w:r>
        <w:rPr>
          <w:rFonts w:hint="eastAsia" w:ascii="Times New Roman" w:hAnsi="Times New Roman" w:eastAsia="仿宋_GB2312" w:cs="Times New Roman"/>
          <w:sz w:val="32"/>
          <w:szCs w:val="32"/>
        </w:rPr>
        <w:t>本次大赛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征集公告</w:t>
      </w:r>
      <w:r>
        <w:rPr>
          <w:rFonts w:ascii="Times New Roman" w:hAnsi="Times New Roman" w:eastAsia="仿宋_GB2312" w:cs="Times New Roman"/>
          <w:sz w:val="32"/>
          <w:szCs w:val="32"/>
        </w:rPr>
        <w:t>》的全部内容及条款。</w:t>
      </w:r>
    </w:p>
    <w:p w14:paraId="7426ED3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 本次征集活动及相关</w:t>
      </w:r>
      <w:r>
        <w:rPr>
          <w:rFonts w:hint="eastAsia" w:ascii="Times New Roman" w:hAnsi="Times New Roman" w:eastAsia="仿宋_GB2312" w:cs="Times New Roman"/>
          <w:sz w:val="32"/>
          <w:szCs w:val="32"/>
        </w:rPr>
        <w:t>文</w:t>
      </w:r>
      <w:r>
        <w:rPr>
          <w:rFonts w:ascii="Times New Roman" w:hAnsi="Times New Roman" w:eastAsia="仿宋_GB2312" w:cs="Times New Roman"/>
          <w:sz w:val="32"/>
          <w:szCs w:val="32"/>
        </w:rPr>
        <w:t>件的最终解释权归征集</w:t>
      </w:r>
      <w:r>
        <w:rPr>
          <w:rFonts w:hint="eastAsia" w:ascii="Times New Roman" w:hAnsi="Times New Roman" w:eastAsia="仿宋_GB2312" w:cs="Times New Roman"/>
          <w:sz w:val="32"/>
          <w:szCs w:val="32"/>
        </w:rPr>
        <w:t>方</w:t>
      </w:r>
      <w:r>
        <w:rPr>
          <w:rFonts w:ascii="Times New Roman" w:hAnsi="Times New Roman" w:eastAsia="仿宋_GB2312" w:cs="Times New Roman"/>
          <w:sz w:val="32"/>
          <w:szCs w:val="32"/>
        </w:rPr>
        <w:t>所有。</w:t>
      </w:r>
    </w:p>
    <w:p w14:paraId="4F0123F6">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491BF381">
      <w:pPr>
        <w:snapToGrid w:val="0"/>
        <w:spacing w:line="560" w:lineRule="exact"/>
        <w:jc w:val="center"/>
        <w:rPr>
          <w:rFonts w:ascii="Arial" w:hAnsi="Arial" w:eastAsia="仿宋_GB2312" w:cs="Arial"/>
          <w:b/>
          <w:bCs/>
          <w:sz w:val="32"/>
          <w:szCs w:val="32"/>
        </w:rPr>
      </w:pPr>
      <w:r>
        <w:rPr>
          <w:rFonts w:ascii="Arial" w:hAnsi="Arial" w:eastAsia="仿宋_GB2312" w:cs="Arial"/>
          <w:b/>
          <w:bCs/>
          <w:sz w:val="32"/>
          <w:szCs w:val="32"/>
        </w:rPr>
        <w:t>2025 Wuhan International Creative Design Competition(Golden Yellow Crane Award)</w:t>
      </w:r>
    </w:p>
    <w:p w14:paraId="0ABCFDAA">
      <w:pPr>
        <w:snapToGrid w:val="0"/>
        <w:spacing w:line="560" w:lineRule="exact"/>
        <w:jc w:val="center"/>
        <w:rPr>
          <w:rFonts w:ascii="Arial" w:hAnsi="Arial" w:eastAsia="仿宋_GB2312" w:cs="Arial"/>
          <w:b/>
          <w:bCs/>
          <w:sz w:val="32"/>
          <w:szCs w:val="32"/>
        </w:rPr>
      </w:pPr>
      <w:r>
        <w:rPr>
          <w:rFonts w:ascii="Arial" w:hAnsi="Arial" w:eastAsia="仿宋_GB2312" w:cs="Arial"/>
          <w:b/>
          <w:bCs/>
          <w:sz w:val="32"/>
          <w:szCs w:val="32"/>
        </w:rPr>
        <w:t>Registration Form</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465"/>
        <w:gridCol w:w="609"/>
        <w:gridCol w:w="2074"/>
        <w:gridCol w:w="2074"/>
      </w:tblGrid>
      <w:tr w14:paraId="11C6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539" w:type="dxa"/>
            <w:gridSpan w:val="2"/>
            <w:vAlign w:val="center"/>
          </w:tcPr>
          <w:p w14:paraId="6B91B173">
            <w:pPr>
              <w:adjustRightInd w:val="0"/>
              <w:snapToGrid w:val="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Topic Selection</w:t>
            </w:r>
          </w:p>
        </w:tc>
        <w:tc>
          <w:tcPr>
            <w:tcW w:w="4757" w:type="dxa"/>
            <w:gridSpan w:val="3"/>
            <w:vAlign w:val="center"/>
          </w:tcPr>
          <w:p w14:paraId="4F517B58">
            <w:pPr>
              <w:adjustRightInd w:val="0"/>
              <w:snapToGrid w:val="0"/>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ascii="Times New Roman" w:hAnsi="Times New Roman" w:eastAsia="仿宋_GB2312" w:cs="Times New Roman"/>
                <w:sz w:val="22"/>
              </w:rPr>
              <w:t>Creative Schemes for the "Center" Viewpoint at Nan'an Zui</w:t>
            </w:r>
          </w:p>
          <w:p w14:paraId="03F5AE79">
            <w:pPr>
              <w:adjustRightInd w:val="0"/>
              <w:snapToGrid w:val="0"/>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ascii="Times New Roman" w:hAnsi="Times New Roman" w:eastAsia="仿宋_GB2312" w:cs="Times New Roman"/>
                <w:sz w:val="22"/>
              </w:rPr>
              <w:t>Scheme for Tour Route Organization and Spatial Improvement of Pinghe Packaging Factory Area</w:t>
            </w:r>
          </w:p>
          <w:p w14:paraId="033300B9">
            <w:pPr>
              <w:adjustRightInd w:val="0"/>
              <w:snapToGrid w:val="0"/>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ascii="Times New Roman" w:hAnsi="Times New Roman" w:eastAsia="仿宋_GB2312" w:cs="Times New Roman"/>
                <w:sz w:val="22"/>
              </w:rPr>
              <w:t>Scheme for the Improvement of Tourist Spaces in Banov’s House Area</w:t>
            </w:r>
          </w:p>
          <w:p w14:paraId="56AF657D">
            <w:pPr>
              <w:adjustRightInd w:val="0"/>
              <w:snapToGrid w:val="0"/>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ascii="Times New Roman" w:hAnsi="Times New Roman" w:eastAsia="仿宋_GB2312" w:cs="Times New Roman"/>
                <w:sz w:val="22"/>
              </w:rPr>
              <w:t>Schemes for Space Utilization and Functional Planning of Yanqingli</w:t>
            </w:r>
          </w:p>
          <w:p w14:paraId="21D553AA">
            <w:pPr>
              <w:adjustRightInd w:val="0"/>
              <w:snapToGrid w:val="0"/>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ascii="Times New Roman" w:hAnsi="Times New Roman" w:eastAsia="仿宋_GB2312" w:cs="Times New Roman"/>
                <w:sz w:val="22"/>
              </w:rPr>
              <w:t>Schemes for the Remodeling of Street Space and Cultural Signs in Shanhaiguan Road Area</w:t>
            </w:r>
          </w:p>
          <w:p w14:paraId="0FF776C7">
            <w:pPr>
              <w:adjustRightInd w:val="0"/>
              <w:snapToGrid w:val="0"/>
              <w:rPr>
                <w:rFonts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ascii="Times New Roman" w:hAnsi="Times New Roman" w:eastAsia="仿宋_GB2312" w:cs="Times New Roman"/>
                <w:sz w:val="22"/>
              </w:rPr>
              <w:t>Creative Scheme for the Upgrade of Tourist Experience in Hanyangmen Garden Area</w:t>
            </w:r>
          </w:p>
          <w:p w14:paraId="239477DA">
            <w:pPr>
              <w:adjustRightInd w:val="0"/>
              <w:snapToGrid w:val="0"/>
              <w:rPr>
                <w:rFonts w:hint="eastAsia" w:ascii="Times New Roman" w:hAnsi="Times New Roman" w:eastAsia="仿宋_GB2312" w:cs="Times New Roman"/>
                <w:sz w:val="22"/>
              </w:rPr>
            </w:pP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w:t>
            </w:r>
            <w:r>
              <w:rPr>
                <w:rFonts w:ascii="Times New Roman" w:hAnsi="Times New Roman" w:eastAsia="仿宋_GB2312" w:cs="Times New Roman"/>
                <w:sz w:val="22"/>
              </w:rPr>
              <w:t>Creative Schemes for Sightseeing Check-in Points in the Yellow Crane Tower Surrounding Area</w:t>
            </w:r>
          </w:p>
        </w:tc>
      </w:tr>
      <w:tr w14:paraId="241F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539" w:type="dxa"/>
            <w:gridSpan w:val="2"/>
            <w:vAlign w:val="center"/>
          </w:tcPr>
          <w:p w14:paraId="0DB12E40">
            <w:pPr>
              <w:adjustRightInd w:val="0"/>
              <w:snapToGrid w:val="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Group Selection</w:t>
            </w:r>
          </w:p>
        </w:tc>
        <w:tc>
          <w:tcPr>
            <w:tcW w:w="4757" w:type="dxa"/>
            <w:gridSpan w:val="3"/>
            <w:vAlign w:val="center"/>
          </w:tcPr>
          <w:p w14:paraId="61480CCA">
            <w:pPr>
              <w:adjustRightInd w:val="0"/>
              <w:snapToGrid w:val="0"/>
              <w:jc w:val="center"/>
              <w:rPr>
                <w:rFonts w:ascii="Times New Roman" w:hAnsi="Times New Roman" w:eastAsia="仿宋_GB2312" w:cs="Times New Roman"/>
                <w:sz w:val="28"/>
                <w:szCs w:val="28"/>
              </w:rPr>
            </w:pPr>
            <w:r>
              <w:rPr>
                <w:rFonts w:ascii="Times New Roman" w:hAnsi="Times New Roman" w:eastAsia="仿宋_GB2312" w:cs="Times New Roman"/>
                <w:sz w:val="24"/>
                <w:szCs w:val="24"/>
              </w:rPr>
              <w:t>Professional</w:t>
            </w:r>
            <w:r>
              <w:rPr>
                <w:rFonts w:hint="eastAsia" w:ascii="Times New Roman" w:hAnsi="Times New Roman" w:eastAsia="仿宋_GB2312" w:cs="Times New Roman"/>
                <w:sz w:val="24"/>
                <w:szCs w:val="24"/>
              </w:rPr>
              <w:sym w:font="Wingdings 2" w:char="F0A3"/>
            </w:r>
            <w:r>
              <w:rPr>
                <w:rFonts w:ascii="Times New Roman" w:hAnsi="Times New Roman" w:eastAsia="仿宋_GB2312" w:cs="Times New Roman"/>
                <w:sz w:val="24"/>
                <w:szCs w:val="24"/>
              </w:rPr>
              <w:t xml:space="preserve">          Public</w:t>
            </w:r>
            <w:r>
              <w:rPr>
                <w:rFonts w:hint="eastAsia"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sym w:font="Wingdings 2" w:char="F0A3"/>
            </w:r>
          </w:p>
        </w:tc>
      </w:tr>
      <w:tr w14:paraId="6172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296" w:type="dxa"/>
            <w:gridSpan w:val="5"/>
            <w:vAlign w:val="center"/>
          </w:tcPr>
          <w:p w14:paraId="66F5094F">
            <w:pPr>
              <w:adjustRightInd w:val="0"/>
              <w:snapToGrid w:val="0"/>
              <w:jc w:val="center"/>
              <w:rPr>
                <w:rFonts w:hint="eastAsia" w:ascii="Times New Roman" w:hAnsi="Times New Roman" w:eastAsia="仿宋_GB2312" w:cs="Times New Roman"/>
                <w:b/>
                <w:bCs/>
                <w:sz w:val="28"/>
                <w:szCs w:val="28"/>
              </w:rPr>
            </w:pPr>
            <w:r>
              <w:rPr>
                <w:rFonts w:ascii="Times New Roman" w:hAnsi="Times New Roman" w:eastAsia="仿宋_GB2312" w:cs="Times New Roman"/>
                <w:b/>
                <w:bCs/>
                <w:sz w:val="28"/>
                <w:szCs w:val="28"/>
              </w:rPr>
              <w:t>Information</w:t>
            </w:r>
          </w:p>
        </w:tc>
      </w:tr>
      <w:tr w14:paraId="2D21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13CF2EF6">
            <w:pPr>
              <w:adjustRightInd w:val="0"/>
              <w:snapToGrid w:val="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w:t>
            </w:r>
            <w:r>
              <w:t xml:space="preserve"> </w:t>
            </w:r>
            <w:r>
              <w:rPr>
                <w:rFonts w:ascii="Times New Roman" w:hAnsi="Times New Roman" w:eastAsia="仿宋_GB2312" w:cs="Times New Roman"/>
                <w:sz w:val="24"/>
                <w:szCs w:val="24"/>
              </w:rPr>
              <w:t>Institution / Individual Name</w:t>
            </w:r>
          </w:p>
        </w:tc>
        <w:tc>
          <w:tcPr>
            <w:tcW w:w="4757" w:type="dxa"/>
            <w:gridSpan w:val="3"/>
            <w:vAlign w:val="center"/>
          </w:tcPr>
          <w:p w14:paraId="0E494D24">
            <w:pPr>
              <w:adjustRightInd w:val="0"/>
              <w:snapToGrid w:val="0"/>
              <w:jc w:val="center"/>
              <w:rPr>
                <w:rFonts w:ascii="Times New Roman" w:hAnsi="Times New Roman" w:eastAsia="仿宋_GB2312" w:cs="Times New Roman"/>
                <w:sz w:val="24"/>
                <w:szCs w:val="24"/>
              </w:rPr>
            </w:pPr>
          </w:p>
        </w:tc>
      </w:tr>
      <w:tr w14:paraId="796E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68ED6348">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t xml:space="preserve"> </w:t>
            </w:r>
            <w:r>
              <w:rPr>
                <w:rFonts w:ascii="Times New Roman" w:hAnsi="Times New Roman" w:eastAsia="仿宋_GB2312" w:cs="Times New Roman"/>
                <w:sz w:val="24"/>
                <w:szCs w:val="24"/>
              </w:rPr>
              <w:t>Country / Region</w:t>
            </w:r>
          </w:p>
        </w:tc>
        <w:tc>
          <w:tcPr>
            <w:tcW w:w="4757" w:type="dxa"/>
            <w:gridSpan w:val="3"/>
            <w:vAlign w:val="center"/>
          </w:tcPr>
          <w:p w14:paraId="7606AED9">
            <w:pPr>
              <w:adjustRightInd w:val="0"/>
              <w:snapToGrid w:val="0"/>
              <w:jc w:val="center"/>
              <w:rPr>
                <w:rFonts w:ascii="Times New Roman" w:hAnsi="Times New Roman" w:eastAsia="仿宋_GB2312" w:cs="Times New Roman"/>
                <w:sz w:val="24"/>
                <w:szCs w:val="24"/>
              </w:rPr>
            </w:pPr>
          </w:p>
        </w:tc>
      </w:tr>
      <w:tr w14:paraId="363D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27971F31">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Legal Representative</w:t>
            </w:r>
          </w:p>
        </w:tc>
        <w:tc>
          <w:tcPr>
            <w:tcW w:w="4757" w:type="dxa"/>
            <w:gridSpan w:val="3"/>
            <w:vAlign w:val="center"/>
          </w:tcPr>
          <w:p w14:paraId="6B946042">
            <w:pPr>
              <w:adjustRightInd w:val="0"/>
              <w:snapToGrid w:val="0"/>
              <w:jc w:val="center"/>
              <w:rPr>
                <w:rFonts w:ascii="Times New Roman" w:hAnsi="Times New Roman" w:eastAsia="仿宋_GB2312" w:cs="Times New Roman"/>
                <w:sz w:val="24"/>
                <w:szCs w:val="24"/>
              </w:rPr>
            </w:pPr>
          </w:p>
        </w:tc>
      </w:tr>
      <w:tr w14:paraId="479D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770CB387">
            <w:pPr>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Institution Registration Address</w:t>
            </w:r>
          </w:p>
        </w:tc>
        <w:tc>
          <w:tcPr>
            <w:tcW w:w="4757" w:type="dxa"/>
            <w:gridSpan w:val="3"/>
            <w:vAlign w:val="center"/>
          </w:tcPr>
          <w:p w14:paraId="3D502B65">
            <w:pPr>
              <w:adjustRightInd w:val="0"/>
              <w:snapToGrid w:val="0"/>
              <w:jc w:val="center"/>
              <w:rPr>
                <w:rFonts w:ascii="Times New Roman" w:hAnsi="Times New Roman" w:eastAsia="仿宋_GB2312" w:cs="Times New Roman"/>
                <w:sz w:val="24"/>
                <w:szCs w:val="24"/>
              </w:rPr>
            </w:pPr>
          </w:p>
        </w:tc>
      </w:tr>
      <w:tr w14:paraId="69D9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39" w:type="dxa"/>
            <w:gridSpan w:val="2"/>
            <w:vAlign w:val="center"/>
          </w:tcPr>
          <w:p w14:paraId="00E3AA6F">
            <w:pPr>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Business Registration / License Number</w:t>
            </w:r>
          </w:p>
        </w:tc>
        <w:tc>
          <w:tcPr>
            <w:tcW w:w="4757" w:type="dxa"/>
            <w:gridSpan w:val="3"/>
            <w:vAlign w:val="center"/>
          </w:tcPr>
          <w:p w14:paraId="390E04C5">
            <w:pPr>
              <w:adjustRightInd w:val="0"/>
              <w:snapToGrid w:val="0"/>
              <w:jc w:val="center"/>
              <w:rPr>
                <w:rFonts w:ascii="Times New Roman" w:hAnsi="Times New Roman" w:eastAsia="仿宋_GB2312" w:cs="Times New Roman"/>
                <w:sz w:val="24"/>
                <w:szCs w:val="24"/>
              </w:rPr>
            </w:pPr>
          </w:p>
        </w:tc>
      </w:tr>
      <w:tr w14:paraId="4D08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39" w:type="dxa"/>
            <w:gridSpan w:val="2"/>
            <w:vAlign w:val="center"/>
          </w:tcPr>
          <w:p w14:paraId="628D9111">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t xml:space="preserve"> </w:t>
            </w:r>
            <w:r>
              <w:rPr>
                <w:rFonts w:ascii="Times New Roman" w:hAnsi="Times New Roman" w:eastAsia="仿宋_GB2312" w:cs="Times New Roman"/>
                <w:sz w:val="24"/>
                <w:szCs w:val="24"/>
              </w:rPr>
              <w:t>Competition Contact Person</w:t>
            </w:r>
          </w:p>
        </w:tc>
        <w:tc>
          <w:tcPr>
            <w:tcW w:w="4757" w:type="dxa"/>
            <w:gridSpan w:val="3"/>
            <w:vAlign w:val="center"/>
          </w:tcPr>
          <w:p w14:paraId="6C031350">
            <w:pPr>
              <w:adjustRightInd w:val="0"/>
              <w:snapToGrid w:val="0"/>
              <w:jc w:val="center"/>
              <w:rPr>
                <w:rFonts w:ascii="Times New Roman" w:hAnsi="Times New Roman" w:eastAsia="仿宋_GB2312" w:cs="Times New Roman"/>
                <w:sz w:val="24"/>
                <w:szCs w:val="24"/>
              </w:rPr>
            </w:pPr>
          </w:p>
        </w:tc>
      </w:tr>
      <w:tr w14:paraId="450D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665E16BA">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t xml:space="preserve"> </w:t>
            </w:r>
            <w:r>
              <w:rPr>
                <w:rFonts w:ascii="Times New Roman" w:hAnsi="Times New Roman" w:eastAsia="仿宋_GB2312" w:cs="Times New Roman"/>
                <w:sz w:val="24"/>
                <w:szCs w:val="24"/>
              </w:rPr>
              <w:t>Name</w:t>
            </w:r>
          </w:p>
        </w:tc>
        <w:tc>
          <w:tcPr>
            <w:tcW w:w="4757" w:type="dxa"/>
            <w:gridSpan w:val="3"/>
            <w:vAlign w:val="center"/>
          </w:tcPr>
          <w:p w14:paraId="429ABB3B">
            <w:pPr>
              <w:adjustRightInd w:val="0"/>
              <w:snapToGrid w:val="0"/>
              <w:jc w:val="center"/>
              <w:rPr>
                <w:rFonts w:ascii="Times New Roman" w:hAnsi="Times New Roman" w:eastAsia="仿宋_GB2312" w:cs="Times New Roman"/>
                <w:sz w:val="24"/>
                <w:szCs w:val="24"/>
              </w:rPr>
            </w:pPr>
          </w:p>
        </w:tc>
      </w:tr>
      <w:tr w14:paraId="0C1A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37152BBD">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t xml:space="preserve"> </w:t>
            </w:r>
            <w:r>
              <w:rPr>
                <w:rFonts w:ascii="Times New Roman" w:hAnsi="Times New Roman" w:eastAsia="仿宋_GB2312" w:cs="Times New Roman"/>
                <w:sz w:val="24"/>
                <w:szCs w:val="24"/>
              </w:rPr>
              <w:t>Title / Occupation</w:t>
            </w:r>
          </w:p>
        </w:tc>
        <w:tc>
          <w:tcPr>
            <w:tcW w:w="4757" w:type="dxa"/>
            <w:gridSpan w:val="3"/>
            <w:vAlign w:val="center"/>
          </w:tcPr>
          <w:p w14:paraId="423BD2FE">
            <w:pPr>
              <w:adjustRightInd w:val="0"/>
              <w:snapToGrid w:val="0"/>
              <w:jc w:val="center"/>
              <w:rPr>
                <w:rFonts w:ascii="Times New Roman" w:hAnsi="Times New Roman" w:eastAsia="仿宋_GB2312" w:cs="Times New Roman"/>
                <w:sz w:val="24"/>
                <w:szCs w:val="24"/>
              </w:rPr>
            </w:pPr>
          </w:p>
        </w:tc>
      </w:tr>
      <w:tr w14:paraId="08DA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64063170">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t xml:space="preserve"> </w:t>
            </w:r>
            <w:r>
              <w:rPr>
                <w:rFonts w:ascii="Times New Roman" w:hAnsi="Times New Roman" w:eastAsia="仿宋_GB2312" w:cs="Times New Roman"/>
                <w:sz w:val="24"/>
                <w:szCs w:val="24"/>
              </w:rPr>
              <w:t>Phone Number</w:t>
            </w:r>
          </w:p>
        </w:tc>
        <w:tc>
          <w:tcPr>
            <w:tcW w:w="4757" w:type="dxa"/>
            <w:gridSpan w:val="3"/>
            <w:vAlign w:val="center"/>
          </w:tcPr>
          <w:p w14:paraId="5CA38960">
            <w:pPr>
              <w:adjustRightInd w:val="0"/>
              <w:snapToGrid w:val="0"/>
              <w:jc w:val="center"/>
              <w:rPr>
                <w:rFonts w:ascii="Times New Roman" w:hAnsi="Times New Roman" w:eastAsia="仿宋_GB2312" w:cs="Times New Roman"/>
                <w:sz w:val="24"/>
                <w:szCs w:val="24"/>
              </w:rPr>
            </w:pPr>
          </w:p>
        </w:tc>
      </w:tr>
      <w:tr w14:paraId="4EC3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39" w:type="dxa"/>
            <w:gridSpan w:val="2"/>
            <w:vAlign w:val="center"/>
          </w:tcPr>
          <w:p w14:paraId="311B7D26">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t xml:space="preserve"> </w:t>
            </w:r>
            <w:r>
              <w:rPr>
                <w:rFonts w:ascii="Times New Roman" w:hAnsi="Times New Roman" w:eastAsia="仿宋_GB2312" w:cs="Times New Roman"/>
                <w:sz w:val="24"/>
                <w:szCs w:val="24"/>
              </w:rPr>
              <w:t>Email Address</w:t>
            </w:r>
          </w:p>
        </w:tc>
        <w:tc>
          <w:tcPr>
            <w:tcW w:w="4757" w:type="dxa"/>
            <w:gridSpan w:val="3"/>
            <w:vAlign w:val="center"/>
          </w:tcPr>
          <w:p w14:paraId="069CF732">
            <w:pPr>
              <w:adjustRightInd w:val="0"/>
              <w:snapToGrid w:val="0"/>
              <w:jc w:val="center"/>
              <w:rPr>
                <w:rFonts w:ascii="Times New Roman" w:hAnsi="Times New Roman" w:eastAsia="仿宋_GB2312" w:cs="Times New Roman"/>
                <w:sz w:val="24"/>
                <w:szCs w:val="24"/>
              </w:rPr>
            </w:pPr>
          </w:p>
        </w:tc>
      </w:tr>
      <w:tr w14:paraId="6D63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9" w:type="dxa"/>
            <w:gridSpan w:val="2"/>
            <w:vAlign w:val="center"/>
          </w:tcPr>
          <w:p w14:paraId="4D2383B5">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t xml:space="preserve"> </w:t>
            </w:r>
            <w:r>
              <w:rPr>
                <w:rFonts w:ascii="Times New Roman" w:hAnsi="Times New Roman" w:eastAsia="仿宋_GB2312" w:cs="Times New Roman"/>
                <w:sz w:val="24"/>
                <w:szCs w:val="24"/>
              </w:rPr>
              <w:t>Mailing Address and Zip Code</w:t>
            </w:r>
          </w:p>
        </w:tc>
        <w:tc>
          <w:tcPr>
            <w:tcW w:w="4757" w:type="dxa"/>
            <w:gridSpan w:val="3"/>
            <w:vAlign w:val="center"/>
          </w:tcPr>
          <w:p w14:paraId="668091B7">
            <w:pPr>
              <w:adjustRightInd w:val="0"/>
              <w:snapToGrid w:val="0"/>
              <w:jc w:val="center"/>
              <w:rPr>
                <w:rFonts w:ascii="Times New Roman" w:hAnsi="Times New Roman" w:eastAsia="仿宋_GB2312" w:cs="Times New Roman"/>
                <w:sz w:val="24"/>
                <w:szCs w:val="24"/>
              </w:rPr>
            </w:pPr>
          </w:p>
        </w:tc>
      </w:tr>
      <w:tr w14:paraId="4667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96" w:type="dxa"/>
            <w:gridSpan w:val="5"/>
            <w:vAlign w:val="center"/>
          </w:tcPr>
          <w:p w14:paraId="0B0E8095">
            <w:pPr>
              <w:adjustRightInd w:val="0"/>
              <w:snapToGrid w:val="0"/>
              <w:jc w:val="center"/>
              <w:rPr>
                <w:rFonts w:ascii="Times New Roman" w:hAnsi="Times New Roman" w:eastAsia="仿宋_GB2312" w:cs="Times New Roman"/>
                <w:sz w:val="24"/>
                <w:szCs w:val="24"/>
              </w:rPr>
            </w:pPr>
            <w:r>
              <w:rPr>
                <w:rFonts w:ascii="Times New Roman" w:hAnsi="Times New Roman" w:eastAsia="楷体" w:cs="Times New Roman"/>
                <w:szCs w:val="21"/>
              </w:rPr>
              <w:t>*</w:t>
            </w:r>
            <w:r>
              <w:rPr>
                <w:rFonts w:ascii="Times New Roman" w:hAnsi="Times New Roman" w:cs="Times New Roman"/>
                <w:sz w:val="20"/>
                <w:szCs w:val="21"/>
              </w:rPr>
              <w:t xml:space="preserve"> </w:t>
            </w:r>
            <w:r>
              <w:rPr>
                <w:rFonts w:ascii="Times New Roman" w:hAnsi="Times New Roman" w:eastAsia="楷体" w:cs="Times New Roman"/>
                <w:szCs w:val="21"/>
              </w:rPr>
              <w:t>Required for all groups. Other information should be filled out based on the group and actual application details.</w:t>
            </w:r>
          </w:p>
        </w:tc>
      </w:tr>
      <w:tr w14:paraId="49DF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96" w:type="dxa"/>
            <w:gridSpan w:val="5"/>
            <w:vAlign w:val="center"/>
          </w:tcPr>
          <w:p w14:paraId="0BE42154">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b/>
                <w:bCs/>
                <w:sz w:val="28"/>
                <w:szCs w:val="28"/>
              </w:rPr>
              <w:t>Main Participating Personnel</w:t>
            </w:r>
          </w:p>
        </w:tc>
      </w:tr>
      <w:tr w14:paraId="3EE6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190BE969">
            <w:pPr>
              <w:adjustRightInd w:val="0"/>
              <w:snapToGrid w:val="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N</w:t>
            </w:r>
            <w:r>
              <w:rPr>
                <w:rFonts w:ascii="Times New Roman" w:hAnsi="Times New Roman" w:eastAsia="仿宋_GB2312" w:cs="Times New Roman"/>
                <w:sz w:val="24"/>
                <w:szCs w:val="24"/>
              </w:rPr>
              <w:t>ame</w:t>
            </w:r>
          </w:p>
        </w:tc>
        <w:tc>
          <w:tcPr>
            <w:tcW w:w="2074" w:type="dxa"/>
            <w:gridSpan w:val="2"/>
            <w:vAlign w:val="center"/>
          </w:tcPr>
          <w:p w14:paraId="790613B8">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Position in this Project</w:t>
            </w:r>
          </w:p>
        </w:tc>
        <w:tc>
          <w:tcPr>
            <w:tcW w:w="2074" w:type="dxa"/>
            <w:vAlign w:val="center"/>
          </w:tcPr>
          <w:p w14:paraId="792F6AFB">
            <w:pPr>
              <w:adjustRightInd w:val="0"/>
              <w:snapToGrid w:val="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J</w:t>
            </w:r>
            <w:r>
              <w:rPr>
                <w:rFonts w:ascii="Times New Roman" w:hAnsi="Times New Roman" w:eastAsia="仿宋_GB2312" w:cs="Times New Roman"/>
                <w:sz w:val="24"/>
                <w:szCs w:val="24"/>
              </w:rPr>
              <w:t>ob Title</w:t>
            </w:r>
          </w:p>
        </w:tc>
        <w:tc>
          <w:tcPr>
            <w:tcW w:w="2074" w:type="dxa"/>
            <w:vAlign w:val="center"/>
          </w:tcPr>
          <w:p w14:paraId="2B282A2D">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Professional Background</w:t>
            </w:r>
          </w:p>
        </w:tc>
      </w:tr>
      <w:tr w14:paraId="32BF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38FCB8BB">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5247B79F">
            <w:pPr>
              <w:adjustRightInd w:val="0"/>
              <w:snapToGrid w:val="0"/>
              <w:jc w:val="center"/>
              <w:rPr>
                <w:rFonts w:ascii="Times New Roman" w:hAnsi="Times New Roman" w:eastAsia="仿宋_GB2312" w:cs="Times New Roman"/>
                <w:sz w:val="24"/>
                <w:szCs w:val="24"/>
              </w:rPr>
            </w:pPr>
          </w:p>
        </w:tc>
        <w:tc>
          <w:tcPr>
            <w:tcW w:w="2074" w:type="dxa"/>
            <w:vAlign w:val="center"/>
          </w:tcPr>
          <w:p w14:paraId="245C38DD">
            <w:pPr>
              <w:adjustRightInd w:val="0"/>
              <w:snapToGrid w:val="0"/>
              <w:jc w:val="center"/>
              <w:rPr>
                <w:rFonts w:ascii="Times New Roman" w:hAnsi="Times New Roman" w:eastAsia="仿宋_GB2312" w:cs="Times New Roman"/>
                <w:sz w:val="24"/>
                <w:szCs w:val="24"/>
              </w:rPr>
            </w:pPr>
          </w:p>
        </w:tc>
        <w:tc>
          <w:tcPr>
            <w:tcW w:w="2074" w:type="dxa"/>
            <w:vAlign w:val="center"/>
          </w:tcPr>
          <w:p w14:paraId="00FE318F">
            <w:pPr>
              <w:adjustRightInd w:val="0"/>
              <w:snapToGrid w:val="0"/>
              <w:jc w:val="center"/>
              <w:rPr>
                <w:rFonts w:ascii="Times New Roman" w:hAnsi="Times New Roman" w:eastAsia="仿宋_GB2312" w:cs="Times New Roman"/>
                <w:sz w:val="24"/>
                <w:szCs w:val="24"/>
              </w:rPr>
            </w:pPr>
          </w:p>
        </w:tc>
      </w:tr>
      <w:tr w14:paraId="1794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074" w:type="dxa"/>
            <w:vAlign w:val="center"/>
          </w:tcPr>
          <w:p w14:paraId="0650529D">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527E04FF">
            <w:pPr>
              <w:adjustRightInd w:val="0"/>
              <w:snapToGrid w:val="0"/>
              <w:jc w:val="center"/>
              <w:rPr>
                <w:rFonts w:ascii="Times New Roman" w:hAnsi="Times New Roman" w:eastAsia="仿宋_GB2312" w:cs="Times New Roman"/>
                <w:sz w:val="24"/>
                <w:szCs w:val="24"/>
              </w:rPr>
            </w:pPr>
          </w:p>
        </w:tc>
        <w:tc>
          <w:tcPr>
            <w:tcW w:w="2074" w:type="dxa"/>
            <w:vAlign w:val="center"/>
          </w:tcPr>
          <w:p w14:paraId="4792966C">
            <w:pPr>
              <w:adjustRightInd w:val="0"/>
              <w:snapToGrid w:val="0"/>
              <w:jc w:val="center"/>
              <w:rPr>
                <w:rFonts w:ascii="Times New Roman" w:hAnsi="Times New Roman" w:eastAsia="仿宋_GB2312" w:cs="Times New Roman"/>
                <w:sz w:val="24"/>
                <w:szCs w:val="24"/>
              </w:rPr>
            </w:pPr>
          </w:p>
        </w:tc>
        <w:tc>
          <w:tcPr>
            <w:tcW w:w="2074" w:type="dxa"/>
            <w:vAlign w:val="center"/>
          </w:tcPr>
          <w:p w14:paraId="5DA17F0E">
            <w:pPr>
              <w:adjustRightInd w:val="0"/>
              <w:snapToGrid w:val="0"/>
              <w:jc w:val="center"/>
              <w:rPr>
                <w:rFonts w:ascii="Times New Roman" w:hAnsi="Times New Roman" w:eastAsia="仿宋_GB2312" w:cs="Times New Roman"/>
                <w:sz w:val="24"/>
                <w:szCs w:val="24"/>
              </w:rPr>
            </w:pPr>
          </w:p>
        </w:tc>
      </w:tr>
      <w:tr w14:paraId="6D8B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291F5F7E">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339F3147">
            <w:pPr>
              <w:adjustRightInd w:val="0"/>
              <w:snapToGrid w:val="0"/>
              <w:jc w:val="center"/>
              <w:rPr>
                <w:rFonts w:ascii="Times New Roman" w:hAnsi="Times New Roman" w:eastAsia="仿宋_GB2312" w:cs="Times New Roman"/>
                <w:sz w:val="24"/>
                <w:szCs w:val="24"/>
              </w:rPr>
            </w:pPr>
          </w:p>
        </w:tc>
        <w:tc>
          <w:tcPr>
            <w:tcW w:w="2074" w:type="dxa"/>
            <w:vAlign w:val="center"/>
          </w:tcPr>
          <w:p w14:paraId="7D3235B9">
            <w:pPr>
              <w:adjustRightInd w:val="0"/>
              <w:snapToGrid w:val="0"/>
              <w:jc w:val="center"/>
              <w:rPr>
                <w:rFonts w:ascii="Times New Roman" w:hAnsi="Times New Roman" w:eastAsia="仿宋_GB2312" w:cs="Times New Roman"/>
                <w:sz w:val="24"/>
                <w:szCs w:val="24"/>
              </w:rPr>
            </w:pPr>
          </w:p>
        </w:tc>
        <w:tc>
          <w:tcPr>
            <w:tcW w:w="2074" w:type="dxa"/>
            <w:vAlign w:val="center"/>
          </w:tcPr>
          <w:p w14:paraId="0A43FE9C">
            <w:pPr>
              <w:adjustRightInd w:val="0"/>
              <w:snapToGrid w:val="0"/>
              <w:jc w:val="center"/>
              <w:rPr>
                <w:rFonts w:ascii="Times New Roman" w:hAnsi="Times New Roman" w:eastAsia="仿宋_GB2312" w:cs="Times New Roman"/>
                <w:sz w:val="24"/>
                <w:szCs w:val="24"/>
              </w:rPr>
            </w:pPr>
          </w:p>
        </w:tc>
      </w:tr>
      <w:tr w14:paraId="6801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15D4B811">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1CA61D0D">
            <w:pPr>
              <w:adjustRightInd w:val="0"/>
              <w:snapToGrid w:val="0"/>
              <w:jc w:val="center"/>
              <w:rPr>
                <w:rFonts w:ascii="Times New Roman" w:hAnsi="Times New Roman" w:eastAsia="仿宋_GB2312" w:cs="Times New Roman"/>
                <w:sz w:val="24"/>
                <w:szCs w:val="24"/>
              </w:rPr>
            </w:pPr>
          </w:p>
        </w:tc>
        <w:tc>
          <w:tcPr>
            <w:tcW w:w="2074" w:type="dxa"/>
            <w:vAlign w:val="center"/>
          </w:tcPr>
          <w:p w14:paraId="2BB52A08">
            <w:pPr>
              <w:adjustRightInd w:val="0"/>
              <w:snapToGrid w:val="0"/>
              <w:jc w:val="center"/>
              <w:rPr>
                <w:rFonts w:ascii="Times New Roman" w:hAnsi="Times New Roman" w:eastAsia="仿宋_GB2312" w:cs="Times New Roman"/>
                <w:sz w:val="24"/>
                <w:szCs w:val="24"/>
              </w:rPr>
            </w:pPr>
          </w:p>
        </w:tc>
        <w:tc>
          <w:tcPr>
            <w:tcW w:w="2074" w:type="dxa"/>
            <w:vAlign w:val="center"/>
          </w:tcPr>
          <w:p w14:paraId="601A321F">
            <w:pPr>
              <w:adjustRightInd w:val="0"/>
              <w:snapToGrid w:val="0"/>
              <w:jc w:val="center"/>
              <w:rPr>
                <w:rFonts w:ascii="Times New Roman" w:hAnsi="Times New Roman" w:eastAsia="仿宋_GB2312" w:cs="Times New Roman"/>
                <w:sz w:val="24"/>
                <w:szCs w:val="24"/>
              </w:rPr>
            </w:pPr>
          </w:p>
        </w:tc>
      </w:tr>
      <w:tr w14:paraId="62A4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250E619B">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33C34FE0">
            <w:pPr>
              <w:adjustRightInd w:val="0"/>
              <w:snapToGrid w:val="0"/>
              <w:jc w:val="center"/>
              <w:rPr>
                <w:rFonts w:ascii="Times New Roman" w:hAnsi="Times New Roman" w:eastAsia="仿宋_GB2312" w:cs="Times New Roman"/>
                <w:sz w:val="24"/>
                <w:szCs w:val="24"/>
              </w:rPr>
            </w:pPr>
          </w:p>
        </w:tc>
        <w:tc>
          <w:tcPr>
            <w:tcW w:w="2074" w:type="dxa"/>
            <w:vAlign w:val="center"/>
          </w:tcPr>
          <w:p w14:paraId="66DC12AC">
            <w:pPr>
              <w:adjustRightInd w:val="0"/>
              <w:snapToGrid w:val="0"/>
              <w:jc w:val="center"/>
              <w:rPr>
                <w:rFonts w:ascii="Times New Roman" w:hAnsi="Times New Roman" w:eastAsia="仿宋_GB2312" w:cs="Times New Roman"/>
                <w:sz w:val="24"/>
                <w:szCs w:val="24"/>
              </w:rPr>
            </w:pPr>
          </w:p>
        </w:tc>
        <w:tc>
          <w:tcPr>
            <w:tcW w:w="2074" w:type="dxa"/>
            <w:vAlign w:val="center"/>
          </w:tcPr>
          <w:p w14:paraId="23C54992">
            <w:pPr>
              <w:adjustRightInd w:val="0"/>
              <w:snapToGrid w:val="0"/>
              <w:jc w:val="center"/>
              <w:rPr>
                <w:rFonts w:ascii="Times New Roman" w:hAnsi="Times New Roman" w:eastAsia="仿宋_GB2312" w:cs="Times New Roman"/>
                <w:sz w:val="24"/>
                <w:szCs w:val="24"/>
              </w:rPr>
            </w:pPr>
          </w:p>
        </w:tc>
      </w:tr>
      <w:tr w14:paraId="7A63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074" w:type="dxa"/>
            <w:vAlign w:val="center"/>
          </w:tcPr>
          <w:p w14:paraId="4F818B73">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37CF8BC7">
            <w:pPr>
              <w:adjustRightInd w:val="0"/>
              <w:snapToGrid w:val="0"/>
              <w:jc w:val="center"/>
              <w:rPr>
                <w:rFonts w:ascii="Times New Roman" w:hAnsi="Times New Roman" w:eastAsia="仿宋_GB2312" w:cs="Times New Roman"/>
                <w:sz w:val="24"/>
                <w:szCs w:val="24"/>
              </w:rPr>
            </w:pPr>
          </w:p>
        </w:tc>
        <w:tc>
          <w:tcPr>
            <w:tcW w:w="2074" w:type="dxa"/>
            <w:vAlign w:val="center"/>
          </w:tcPr>
          <w:p w14:paraId="30321255">
            <w:pPr>
              <w:adjustRightInd w:val="0"/>
              <w:snapToGrid w:val="0"/>
              <w:jc w:val="center"/>
              <w:rPr>
                <w:rFonts w:ascii="Times New Roman" w:hAnsi="Times New Roman" w:eastAsia="仿宋_GB2312" w:cs="Times New Roman"/>
                <w:sz w:val="24"/>
                <w:szCs w:val="24"/>
              </w:rPr>
            </w:pPr>
          </w:p>
        </w:tc>
        <w:tc>
          <w:tcPr>
            <w:tcW w:w="2074" w:type="dxa"/>
            <w:vAlign w:val="center"/>
          </w:tcPr>
          <w:p w14:paraId="0BF613D5">
            <w:pPr>
              <w:adjustRightInd w:val="0"/>
              <w:snapToGrid w:val="0"/>
              <w:jc w:val="center"/>
              <w:rPr>
                <w:rFonts w:ascii="Times New Roman" w:hAnsi="Times New Roman" w:eastAsia="仿宋_GB2312" w:cs="Times New Roman"/>
                <w:sz w:val="24"/>
                <w:szCs w:val="24"/>
              </w:rPr>
            </w:pPr>
          </w:p>
        </w:tc>
      </w:tr>
      <w:tr w14:paraId="4264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14:paraId="5A34F026">
            <w:pPr>
              <w:adjustRightInd w:val="0"/>
              <w:snapToGrid w:val="0"/>
              <w:jc w:val="center"/>
              <w:rPr>
                <w:rFonts w:ascii="Times New Roman" w:hAnsi="Times New Roman" w:eastAsia="仿宋_GB2312" w:cs="Times New Roman"/>
                <w:sz w:val="24"/>
                <w:szCs w:val="24"/>
              </w:rPr>
            </w:pPr>
          </w:p>
        </w:tc>
        <w:tc>
          <w:tcPr>
            <w:tcW w:w="2074" w:type="dxa"/>
            <w:gridSpan w:val="2"/>
            <w:vAlign w:val="center"/>
          </w:tcPr>
          <w:p w14:paraId="3BEDBC65">
            <w:pPr>
              <w:adjustRightInd w:val="0"/>
              <w:snapToGrid w:val="0"/>
              <w:jc w:val="center"/>
              <w:rPr>
                <w:rFonts w:ascii="Times New Roman" w:hAnsi="Times New Roman" w:eastAsia="仿宋_GB2312" w:cs="Times New Roman"/>
                <w:sz w:val="24"/>
                <w:szCs w:val="24"/>
              </w:rPr>
            </w:pPr>
          </w:p>
        </w:tc>
        <w:tc>
          <w:tcPr>
            <w:tcW w:w="2074" w:type="dxa"/>
            <w:vAlign w:val="center"/>
          </w:tcPr>
          <w:p w14:paraId="2A613952">
            <w:pPr>
              <w:adjustRightInd w:val="0"/>
              <w:snapToGrid w:val="0"/>
              <w:jc w:val="center"/>
              <w:rPr>
                <w:rFonts w:ascii="Times New Roman" w:hAnsi="Times New Roman" w:eastAsia="仿宋_GB2312" w:cs="Times New Roman"/>
                <w:sz w:val="24"/>
                <w:szCs w:val="24"/>
              </w:rPr>
            </w:pPr>
          </w:p>
        </w:tc>
        <w:tc>
          <w:tcPr>
            <w:tcW w:w="2074" w:type="dxa"/>
            <w:vAlign w:val="center"/>
          </w:tcPr>
          <w:p w14:paraId="6EE0D554">
            <w:pPr>
              <w:adjustRightInd w:val="0"/>
              <w:snapToGrid w:val="0"/>
              <w:jc w:val="center"/>
              <w:rPr>
                <w:rFonts w:ascii="Times New Roman" w:hAnsi="Times New Roman" w:eastAsia="仿宋_GB2312" w:cs="Times New Roman"/>
                <w:sz w:val="24"/>
                <w:szCs w:val="24"/>
              </w:rPr>
            </w:pPr>
          </w:p>
        </w:tc>
      </w:tr>
      <w:tr w14:paraId="4B88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vAlign w:val="center"/>
          </w:tcPr>
          <w:p w14:paraId="316A3591">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I hereby guarantee the authenticity of the information provided above and confirm my participation in the public call for submissions for the "2025 Wuhan International Creative Design Competition (Golden Yellow Crane Award)."</w:t>
            </w:r>
          </w:p>
          <w:p w14:paraId="6F1602BD">
            <w:pPr>
              <w:adjustRightInd w:val="0"/>
              <w:snapToGrid w:val="0"/>
              <w:jc w:val="left"/>
              <w:rPr>
                <w:rFonts w:ascii="Times New Roman" w:hAnsi="Times New Roman" w:eastAsia="仿宋_GB2312" w:cs="Times New Roman"/>
                <w:sz w:val="24"/>
                <w:szCs w:val="24"/>
              </w:rPr>
            </w:pPr>
          </w:p>
          <w:p w14:paraId="54B7BFE2">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Legal Representative or Authorized Agent / Individual (Signature):         </w:t>
            </w:r>
          </w:p>
          <w:p w14:paraId="17DD7E40">
            <w:pPr>
              <w:adjustRightInd w:val="0"/>
              <w:snapToGrid w:val="0"/>
              <w:jc w:val="left"/>
              <w:rPr>
                <w:rFonts w:ascii="Times New Roman" w:hAnsi="Times New Roman" w:eastAsia="仿宋_GB2312" w:cs="Times New Roman"/>
                <w:sz w:val="24"/>
                <w:szCs w:val="24"/>
              </w:rPr>
            </w:pPr>
          </w:p>
          <w:p w14:paraId="09253EF9">
            <w:pPr>
              <w:adjustRightInd w:val="0"/>
              <w:snapToGrid w:val="0"/>
              <w:jc w:val="left"/>
              <w:rPr>
                <w:rFonts w:ascii="Times New Roman" w:hAnsi="Times New Roman" w:eastAsia="仿宋_GB2312" w:cs="Times New Roman"/>
                <w:sz w:val="24"/>
                <w:szCs w:val="24"/>
              </w:rPr>
            </w:pPr>
          </w:p>
          <w:p w14:paraId="5AD0E4F7">
            <w:pPr>
              <w:adjustRightInd w:val="0"/>
              <w:snapToGrid w:val="0"/>
              <w:jc w:val="left"/>
              <w:rPr>
                <w:rFonts w:ascii="Times New Roman" w:hAnsi="Times New Roman" w:eastAsia="仿宋_GB2312" w:cs="Times New Roman"/>
                <w:sz w:val="24"/>
                <w:szCs w:val="24"/>
              </w:rPr>
            </w:pPr>
          </w:p>
          <w:p w14:paraId="072B2B48">
            <w:pPr>
              <w:adjustRightInd w:val="0"/>
              <w:snapToGrid w:val="0"/>
              <w:jc w:val="left"/>
              <w:rPr>
                <w:rFonts w:ascii="Times New Roman" w:hAnsi="Times New Roman" w:eastAsia="仿宋_GB2312" w:cs="Times New Roman"/>
                <w:sz w:val="24"/>
                <w:szCs w:val="24"/>
              </w:rPr>
            </w:pPr>
          </w:p>
          <w:p w14:paraId="560DDE94">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Applicant Institution (Official Seal):</w:t>
            </w:r>
          </w:p>
          <w:p w14:paraId="6D20A7E8">
            <w:pPr>
              <w:adjustRightInd w:val="0"/>
              <w:snapToGrid w:val="0"/>
              <w:jc w:val="left"/>
              <w:rPr>
                <w:rFonts w:ascii="Times New Roman" w:hAnsi="Times New Roman" w:eastAsia="仿宋_GB2312" w:cs="Times New Roman"/>
                <w:sz w:val="24"/>
                <w:szCs w:val="24"/>
              </w:rPr>
            </w:pPr>
          </w:p>
          <w:p w14:paraId="18D66ED0">
            <w:pPr>
              <w:adjustRightInd w:val="0"/>
              <w:snapToGrid w:val="0"/>
              <w:jc w:val="left"/>
              <w:rPr>
                <w:rFonts w:ascii="Times New Roman" w:hAnsi="Times New Roman" w:eastAsia="仿宋_GB2312" w:cs="Times New Roman"/>
                <w:sz w:val="24"/>
                <w:szCs w:val="24"/>
              </w:rPr>
            </w:pPr>
          </w:p>
          <w:p w14:paraId="7565DB08">
            <w:pPr>
              <w:adjustRightInd w:val="0"/>
              <w:snapToGrid w:val="0"/>
              <w:jc w:val="left"/>
              <w:rPr>
                <w:rFonts w:ascii="Times New Roman" w:hAnsi="Times New Roman" w:eastAsia="仿宋_GB2312" w:cs="Times New Roman"/>
                <w:sz w:val="24"/>
                <w:szCs w:val="24"/>
              </w:rPr>
            </w:pPr>
          </w:p>
          <w:p w14:paraId="5F90A7F5">
            <w:pPr>
              <w:adjustRightInd w:val="0"/>
              <w:snapToGrid w:val="0"/>
              <w:jc w:val="left"/>
              <w:rPr>
                <w:rFonts w:ascii="Times New Roman" w:hAnsi="Times New Roman" w:eastAsia="仿宋_GB2312" w:cs="Times New Roman"/>
                <w:sz w:val="24"/>
                <w:szCs w:val="24"/>
              </w:rPr>
            </w:pPr>
          </w:p>
        </w:tc>
      </w:tr>
    </w:tbl>
    <w:p w14:paraId="79CECCFF">
      <w:pPr>
        <w:spacing w:line="288"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By submitting the "Registration Form," the applicant is considered to have accepted the following intellectual property terms:</w:t>
      </w:r>
    </w:p>
    <w:p w14:paraId="0D9B49B4">
      <w:pPr>
        <w:spacing w:line="288"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 The applicant guarantees they hold all legal rights and intellectual property rights to all drawings, descriptions, electronic documents, and other related files prepared for their submission (hereinafter collectively referred to as the "Submission Documents").</w:t>
      </w:r>
    </w:p>
    <w:p w14:paraId="196723A2">
      <w:pPr>
        <w:spacing w:line="288"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 The Submission Documents are intended exclusively for this call for submissions. The soliciting party, the applicant, and the soliciting agent are prohibited from using them for any purpose beyond this scope.</w:t>
      </w:r>
    </w:p>
    <w:p w14:paraId="24CEBBE5">
      <w:pPr>
        <w:spacing w:line="288"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 The moral rights, including the right of authorship, for all Submission Documents prepared by the applicant belong to the applicant. If the project is terminated after the call for submissions, or if the soliciting party hires another entity to complete the work following the submission phase, the soliciting party has no right to use, copy, or modify the applicant’s Submission Documents. After the undertaking party has fully paid the prize money for the respective projects to the applicant, the soliciting party may print, publish, and exhibit the Submission Documents. They may also use media, professional magazines, books, or other formats to evaluate, display, and promote the Submission Documents, provided the applicant's name is credited. If the soliciting party wishes to modify or implement the applicant’s design after this event, a separate follow-up agreement will be signed with the applicant.</w:t>
      </w:r>
    </w:p>
    <w:p w14:paraId="2A0B02F4">
      <w:pPr>
        <w:spacing w:line="288"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 The applicant must guarantee that their submitted documents do not and will not infringe upon the intellectual property rights (including, but not limited to, copyrights, patent rights), proprietary technology, or trade secrets of any other person, either in China or abroad. The applicant must also guarantee that if their documents use or contain any intellectual property, proprietary technology, or trade secrets of others, they have obtained legal, valid, and sufficient authorization from the rights holder. The applicant shall bear all legal liabilities for any infringement of another person's intellectual property, proprietary technology, or or trade secrets.</w:t>
      </w:r>
    </w:p>
    <w:p w14:paraId="037D1E6A">
      <w:pPr>
        <w:spacing w:line="288"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 All materials provided by the soliciting party and the soliciting agent during the submission process remain the intellectual property of the respective units or contributing parties. The applicant may only use these files for the sole purpose of preparing their Submission Documents for this project. Without prior written permission from the intellectual property owner, the applicant may not use the relevant materials for other projects or purposes, nor disclose them to any third party.</w:t>
      </w:r>
    </w:p>
    <w:p w14:paraId="72047ED4">
      <w:pPr>
        <w:spacing w:line="288"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6. All applicants participating in this event are considered to have read, understood, and agreed to all the contents and terms of the "Call for Submissions Announcement."</w:t>
      </w:r>
    </w:p>
    <w:p w14:paraId="7B223D2C">
      <w:pPr>
        <w:spacing w:line="288" w:lineRule="auto"/>
        <w:ind w:firstLine="480" w:firstLineChars="200"/>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7. The soliciting party reserves the right to the final interpretation of this event and its related documents.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6C"/>
    <w:rsid w:val="0000042E"/>
    <w:rsid w:val="00005851"/>
    <w:rsid w:val="00006039"/>
    <w:rsid w:val="00007216"/>
    <w:rsid w:val="0001111C"/>
    <w:rsid w:val="00016120"/>
    <w:rsid w:val="00035971"/>
    <w:rsid w:val="00055028"/>
    <w:rsid w:val="00062FDC"/>
    <w:rsid w:val="000737EF"/>
    <w:rsid w:val="00080A1E"/>
    <w:rsid w:val="00081987"/>
    <w:rsid w:val="00083343"/>
    <w:rsid w:val="00091388"/>
    <w:rsid w:val="00091AD1"/>
    <w:rsid w:val="000A05AC"/>
    <w:rsid w:val="000A0DD4"/>
    <w:rsid w:val="000B0313"/>
    <w:rsid w:val="000D17AB"/>
    <w:rsid w:val="000D37D1"/>
    <w:rsid w:val="000D4AC0"/>
    <w:rsid w:val="000D7A47"/>
    <w:rsid w:val="000D7C41"/>
    <w:rsid w:val="000E0D4D"/>
    <w:rsid w:val="000F3845"/>
    <w:rsid w:val="000F5ABD"/>
    <w:rsid w:val="000F5ED3"/>
    <w:rsid w:val="001021E7"/>
    <w:rsid w:val="001227B8"/>
    <w:rsid w:val="00123463"/>
    <w:rsid w:val="00135AAC"/>
    <w:rsid w:val="00147F35"/>
    <w:rsid w:val="00154D4F"/>
    <w:rsid w:val="00163E60"/>
    <w:rsid w:val="00175EC1"/>
    <w:rsid w:val="00177A43"/>
    <w:rsid w:val="0019228B"/>
    <w:rsid w:val="001A23C9"/>
    <w:rsid w:val="001C2613"/>
    <w:rsid w:val="001C2A9E"/>
    <w:rsid w:val="001C6998"/>
    <w:rsid w:val="001D06ED"/>
    <w:rsid w:val="001D7720"/>
    <w:rsid w:val="001D7CD7"/>
    <w:rsid w:val="001E544A"/>
    <w:rsid w:val="001E5ECE"/>
    <w:rsid w:val="001F2AFF"/>
    <w:rsid w:val="001F3F46"/>
    <w:rsid w:val="00214650"/>
    <w:rsid w:val="00217AC9"/>
    <w:rsid w:val="00225820"/>
    <w:rsid w:val="00226A15"/>
    <w:rsid w:val="0023415B"/>
    <w:rsid w:val="0024189F"/>
    <w:rsid w:val="002D1461"/>
    <w:rsid w:val="002F39BD"/>
    <w:rsid w:val="00302C73"/>
    <w:rsid w:val="00306712"/>
    <w:rsid w:val="00325339"/>
    <w:rsid w:val="00327FC0"/>
    <w:rsid w:val="0034093D"/>
    <w:rsid w:val="003605FC"/>
    <w:rsid w:val="0036735C"/>
    <w:rsid w:val="00386530"/>
    <w:rsid w:val="00396F00"/>
    <w:rsid w:val="003B6DAF"/>
    <w:rsid w:val="003B75E4"/>
    <w:rsid w:val="003C1F02"/>
    <w:rsid w:val="003C3F55"/>
    <w:rsid w:val="003C5C22"/>
    <w:rsid w:val="003F4384"/>
    <w:rsid w:val="003F483C"/>
    <w:rsid w:val="003F64B8"/>
    <w:rsid w:val="003F6505"/>
    <w:rsid w:val="00405D59"/>
    <w:rsid w:val="00423CB9"/>
    <w:rsid w:val="0042782E"/>
    <w:rsid w:val="00431F9A"/>
    <w:rsid w:val="0043526E"/>
    <w:rsid w:val="00482255"/>
    <w:rsid w:val="004849BB"/>
    <w:rsid w:val="0048780D"/>
    <w:rsid w:val="004966FF"/>
    <w:rsid w:val="004A2A46"/>
    <w:rsid w:val="004A47E7"/>
    <w:rsid w:val="004A65D0"/>
    <w:rsid w:val="004B46EF"/>
    <w:rsid w:val="004B7FB4"/>
    <w:rsid w:val="004C4C42"/>
    <w:rsid w:val="004C7D07"/>
    <w:rsid w:val="004D7001"/>
    <w:rsid w:val="004D765C"/>
    <w:rsid w:val="004E4C96"/>
    <w:rsid w:val="004F7B9D"/>
    <w:rsid w:val="00506629"/>
    <w:rsid w:val="00512879"/>
    <w:rsid w:val="00513630"/>
    <w:rsid w:val="00513764"/>
    <w:rsid w:val="00515214"/>
    <w:rsid w:val="00517A42"/>
    <w:rsid w:val="00534373"/>
    <w:rsid w:val="00552A83"/>
    <w:rsid w:val="00554EB3"/>
    <w:rsid w:val="00561895"/>
    <w:rsid w:val="00573FD5"/>
    <w:rsid w:val="00580692"/>
    <w:rsid w:val="00585599"/>
    <w:rsid w:val="00585C16"/>
    <w:rsid w:val="005A5234"/>
    <w:rsid w:val="005B0D04"/>
    <w:rsid w:val="005C423C"/>
    <w:rsid w:val="005D0A67"/>
    <w:rsid w:val="005D711B"/>
    <w:rsid w:val="005E5F6C"/>
    <w:rsid w:val="005F5F9F"/>
    <w:rsid w:val="00600351"/>
    <w:rsid w:val="00603B0D"/>
    <w:rsid w:val="00620FBD"/>
    <w:rsid w:val="00627BFD"/>
    <w:rsid w:val="006549EE"/>
    <w:rsid w:val="00655FEE"/>
    <w:rsid w:val="00660AA8"/>
    <w:rsid w:val="00661211"/>
    <w:rsid w:val="00663D4F"/>
    <w:rsid w:val="006651BC"/>
    <w:rsid w:val="00691CAE"/>
    <w:rsid w:val="006943CA"/>
    <w:rsid w:val="00695A32"/>
    <w:rsid w:val="006A1A34"/>
    <w:rsid w:val="006C403D"/>
    <w:rsid w:val="006D2A0E"/>
    <w:rsid w:val="006D53EA"/>
    <w:rsid w:val="006D708E"/>
    <w:rsid w:val="006D7C9B"/>
    <w:rsid w:val="006E2B90"/>
    <w:rsid w:val="006E3CB2"/>
    <w:rsid w:val="006E3E13"/>
    <w:rsid w:val="006E639C"/>
    <w:rsid w:val="006F2CE0"/>
    <w:rsid w:val="006F69B6"/>
    <w:rsid w:val="0070029C"/>
    <w:rsid w:val="00704BBE"/>
    <w:rsid w:val="00722237"/>
    <w:rsid w:val="00727BBA"/>
    <w:rsid w:val="00730252"/>
    <w:rsid w:val="00736115"/>
    <w:rsid w:val="0074730B"/>
    <w:rsid w:val="0076447A"/>
    <w:rsid w:val="00770EB9"/>
    <w:rsid w:val="00773C21"/>
    <w:rsid w:val="00774557"/>
    <w:rsid w:val="00784F6C"/>
    <w:rsid w:val="00784FCE"/>
    <w:rsid w:val="0078522C"/>
    <w:rsid w:val="007A6BB2"/>
    <w:rsid w:val="007B0CF6"/>
    <w:rsid w:val="007B58F6"/>
    <w:rsid w:val="007C03E6"/>
    <w:rsid w:val="007C48ED"/>
    <w:rsid w:val="007D281C"/>
    <w:rsid w:val="007D5BDD"/>
    <w:rsid w:val="007D746D"/>
    <w:rsid w:val="007E253D"/>
    <w:rsid w:val="00800AF0"/>
    <w:rsid w:val="00801BAB"/>
    <w:rsid w:val="00804F8B"/>
    <w:rsid w:val="00816D10"/>
    <w:rsid w:val="00823C44"/>
    <w:rsid w:val="00832586"/>
    <w:rsid w:val="00842890"/>
    <w:rsid w:val="008501CE"/>
    <w:rsid w:val="0085629C"/>
    <w:rsid w:val="00856882"/>
    <w:rsid w:val="00856924"/>
    <w:rsid w:val="00863983"/>
    <w:rsid w:val="00875735"/>
    <w:rsid w:val="00880FFB"/>
    <w:rsid w:val="00885D11"/>
    <w:rsid w:val="00887BE5"/>
    <w:rsid w:val="008A03F2"/>
    <w:rsid w:val="008B1A02"/>
    <w:rsid w:val="008B21EA"/>
    <w:rsid w:val="008C129D"/>
    <w:rsid w:val="008C470B"/>
    <w:rsid w:val="008C76B0"/>
    <w:rsid w:val="008D53D5"/>
    <w:rsid w:val="008D7F91"/>
    <w:rsid w:val="008F1D1B"/>
    <w:rsid w:val="008F319E"/>
    <w:rsid w:val="0090096B"/>
    <w:rsid w:val="00912200"/>
    <w:rsid w:val="00913C7D"/>
    <w:rsid w:val="00921302"/>
    <w:rsid w:val="00947778"/>
    <w:rsid w:val="00950BE5"/>
    <w:rsid w:val="009531AD"/>
    <w:rsid w:val="00954469"/>
    <w:rsid w:val="00955A7D"/>
    <w:rsid w:val="00955E3F"/>
    <w:rsid w:val="009716EF"/>
    <w:rsid w:val="009877B8"/>
    <w:rsid w:val="009A3780"/>
    <w:rsid w:val="009A4170"/>
    <w:rsid w:val="009A7910"/>
    <w:rsid w:val="009B0610"/>
    <w:rsid w:val="009B2514"/>
    <w:rsid w:val="009B666F"/>
    <w:rsid w:val="009D010D"/>
    <w:rsid w:val="009D3CD1"/>
    <w:rsid w:val="009D581A"/>
    <w:rsid w:val="00A15B54"/>
    <w:rsid w:val="00A17E03"/>
    <w:rsid w:val="00A206FC"/>
    <w:rsid w:val="00A22B54"/>
    <w:rsid w:val="00A41B8A"/>
    <w:rsid w:val="00A740BD"/>
    <w:rsid w:val="00A77EF3"/>
    <w:rsid w:val="00A92281"/>
    <w:rsid w:val="00A93D7E"/>
    <w:rsid w:val="00A9475F"/>
    <w:rsid w:val="00AA059D"/>
    <w:rsid w:val="00AA0E46"/>
    <w:rsid w:val="00AA314E"/>
    <w:rsid w:val="00AB0C61"/>
    <w:rsid w:val="00AB1CCE"/>
    <w:rsid w:val="00AB7CEE"/>
    <w:rsid w:val="00AC4CDE"/>
    <w:rsid w:val="00AC7FFD"/>
    <w:rsid w:val="00AF4281"/>
    <w:rsid w:val="00AF4962"/>
    <w:rsid w:val="00B11F74"/>
    <w:rsid w:val="00B24EBA"/>
    <w:rsid w:val="00B330CF"/>
    <w:rsid w:val="00B33799"/>
    <w:rsid w:val="00B44522"/>
    <w:rsid w:val="00B465CB"/>
    <w:rsid w:val="00B56AAF"/>
    <w:rsid w:val="00B65E21"/>
    <w:rsid w:val="00B711EC"/>
    <w:rsid w:val="00B76EEF"/>
    <w:rsid w:val="00B87D1E"/>
    <w:rsid w:val="00B92227"/>
    <w:rsid w:val="00BA6FB4"/>
    <w:rsid w:val="00BB25FF"/>
    <w:rsid w:val="00BB2DC5"/>
    <w:rsid w:val="00BC3A06"/>
    <w:rsid w:val="00BC4613"/>
    <w:rsid w:val="00BC4902"/>
    <w:rsid w:val="00BC551A"/>
    <w:rsid w:val="00BD36C5"/>
    <w:rsid w:val="00BE3E91"/>
    <w:rsid w:val="00BE7AFF"/>
    <w:rsid w:val="00BF18C9"/>
    <w:rsid w:val="00BF5AC3"/>
    <w:rsid w:val="00C032CC"/>
    <w:rsid w:val="00C067B1"/>
    <w:rsid w:val="00C1242B"/>
    <w:rsid w:val="00C16BD5"/>
    <w:rsid w:val="00C26F07"/>
    <w:rsid w:val="00C273E0"/>
    <w:rsid w:val="00C31869"/>
    <w:rsid w:val="00C409D1"/>
    <w:rsid w:val="00C57C4C"/>
    <w:rsid w:val="00C57E8D"/>
    <w:rsid w:val="00C63A55"/>
    <w:rsid w:val="00C70523"/>
    <w:rsid w:val="00C76D48"/>
    <w:rsid w:val="00C83C2B"/>
    <w:rsid w:val="00C8567F"/>
    <w:rsid w:val="00C933A5"/>
    <w:rsid w:val="00CA100A"/>
    <w:rsid w:val="00CB5611"/>
    <w:rsid w:val="00CB6B99"/>
    <w:rsid w:val="00CC4226"/>
    <w:rsid w:val="00CD30A8"/>
    <w:rsid w:val="00CE78C8"/>
    <w:rsid w:val="00CF36EE"/>
    <w:rsid w:val="00CF5436"/>
    <w:rsid w:val="00D1119B"/>
    <w:rsid w:val="00D14863"/>
    <w:rsid w:val="00D2010E"/>
    <w:rsid w:val="00D24F7E"/>
    <w:rsid w:val="00D33BAD"/>
    <w:rsid w:val="00D35FB1"/>
    <w:rsid w:val="00D37374"/>
    <w:rsid w:val="00D66B0D"/>
    <w:rsid w:val="00D72169"/>
    <w:rsid w:val="00D75BBB"/>
    <w:rsid w:val="00D76C4F"/>
    <w:rsid w:val="00D76FF0"/>
    <w:rsid w:val="00DA5D54"/>
    <w:rsid w:val="00DA63A6"/>
    <w:rsid w:val="00DB15AD"/>
    <w:rsid w:val="00DB3C63"/>
    <w:rsid w:val="00DC1644"/>
    <w:rsid w:val="00DD3934"/>
    <w:rsid w:val="00DD4C58"/>
    <w:rsid w:val="00DE6ACA"/>
    <w:rsid w:val="00DF56CC"/>
    <w:rsid w:val="00DF580A"/>
    <w:rsid w:val="00DF68F6"/>
    <w:rsid w:val="00E21AD6"/>
    <w:rsid w:val="00E24C6F"/>
    <w:rsid w:val="00E31475"/>
    <w:rsid w:val="00E368C5"/>
    <w:rsid w:val="00E40E86"/>
    <w:rsid w:val="00E51A94"/>
    <w:rsid w:val="00E75104"/>
    <w:rsid w:val="00E916B4"/>
    <w:rsid w:val="00EA32B6"/>
    <w:rsid w:val="00EA655A"/>
    <w:rsid w:val="00EB09B3"/>
    <w:rsid w:val="00EB75C9"/>
    <w:rsid w:val="00ED199E"/>
    <w:rsid w:val="00ED4A9E"/>
    <w:rsid w:val="00EE1F85"/>
    <w:rsid w:val="00EE2B8C"/>
    <w:rsid w:val="00EE3BF5"/>
    <w:rsid w:val="00EE7D70"/>
    <w:rsid w:val="00EF1BE8"/>
    <w:rsid w:val="00EF4A12"/>
    <w:rsid w:val="00EF5E4B"/>
    <w:rsid w:val="00EF6335"/>
    <w:rsid w:val="00F005D0"/>
    <w:rsid w:val="00F03C60"/>
    <w:rsid w:val="00F10517"/>
    <w:rsid w:val="00F14BEC"/>
    <w:rsid w:val="00F17B14"/>
    <w:rsid w:val="00F2109D"/>
    <w:rsid w:val="00F26E7F"/>
    <w:rsid w:val="00F51F0A"/>
    <w:rsid w:val="00F56702"/>
    <w:rsid w:val="00F651AB"/>
    <w:rsid w:val="00F6614F"/>
    <w:rsid w:val="00F67B97"/>
    <w:rsid w:val="00F67CA5"/>
    <w:rsid w:val="00F7028B"/>
    <w:rsid w:val="00F70A4B"/>
    <w:rsid w:val="00F7798C"/>
    <w:rsid w:val="00F84B2C"/>
    <w:rsid w:val="00FB27C6"/>
    <w:rsid w:val="00FC2D9E"/>
    <w:rsid w:val="00FC7D0A"/>
    <w:rsid w:val="00FC7E38"/>
    <w:rsid w:val="00FD0FCC"/>
    <w:rsid w:val="00FD57CF"/>
    <w:rsid w:val="00FD5B31"/>
    <w:rsid w:val="00FF0893"/>
    <w:rsid w:val="00FF248C"/>
    <w:rsid w:val="00FF7F3C"/>
    <w:rsid w:val="0B195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uiPriority w:val="99"/>
    <w:pPr>
      <w:jc w:val="left"/>
    </w:pPr>
  </w:style>
  <w:style w:type="paragraph" w:styleId="5">
    <w:name w:val="footer"/>
    <w:basedOn w:val="1"/>
    <w:link w:val="17"/>
    <w:unhideWhenUsed/>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uiPriority w:val="99"/>
    <w:rPr>
      <w:sz w:val="21"/>
      <w:szCs w:val="21"/>
    </w:rPr>
  </w:style>
  <w:style w:type="paragraph" w:styleId="12">
    <w:name w:val="List Paragraph"/>
    <w:basedOn w:val="1"/>
    <w:qFormat/>
    <w:uiPriority w:val="34"/>
    <w:pPr>
      <w:ind w:firstLine="420" w:firstLineChars="200"/>
    </w:pPr>
  </w:style>
  <w:style w:type="character" w:customStyle="1" w:styleId="13">
    <w:name w:val="标题 2 字符"/>
    <w:basedOn w:val="10"/>
    <w:link w:val="3"/>
    <w:uiPriority w:val="9"/>
    <w:rPr>
      <w:rFonts w:ascii="宋体" w:hAnsi="宋体" w:eastAsia="宋体" w:cs="宋体"/>
      <w:b/>
      <w:bCs/>
      <w:kern w:val="0"/>
      <w:sz w:val="36"/>
      <w:szCs w:val="36"/>
    </w:rPr>
  </w:style>
  <w:style w:type="paragraph" w:customStyle="1" w:styleId="14">
    <w:name w:val="Defaul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15">
    <w:name w:val="标题 1 字符"/>
    <w:basedOn w:val="10"/>
    <w:link w:val="2"/>
    <w:uiPriority w:val="9"/>
    <w:rPr>
      <w:b/>
      <w:bCs/>
      <w:kern w:val="44"/>
      <w:sz w:val="44"/>
      <w:szCs w:val="44"/>
    </w:rPr>
  </w:style>
  <w:style w:type="character" w:customStyle="1" w:styleId="16">
    <w:name w:val="页眉 字符"/>
    <w:basedOn w:val="10"/>
    <w:link w:val="6"/>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文字 字符"/>
    <w:basedOn w:val="10"/>
    <w:link w:val="4"/>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1096</Words>
  <Characters>1173</Characters>
  <Lines>41</Lines>
  <Paragraphs>11</Paragraphs>
  <TotalTime>16</TotalTime>
  <ScaleCrop>false</ScaleCrop>
  <LinksUpToDate>false</LinksUpToDate>
  <CharactersWithSpaces>1227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2025-09-17T09:00:00Z</dcterms:created>
  <dc:creator>玥 郑</dc:creator>
  <cp:lastModifiedBy>曾晓</cp:lastModifiedBy>
  <dcterms:modified xsi:type="dcterms:W3CDTF">2025-09-18T03:39:14Z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3EFFDDB82E594BFC844209C749960EA8_13</vt:lpwstr>
  </property>
</Properties>
</file>